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E2" w:rsidRPr="00BF4802" w:rsidRDefault="004B7FE2" w:rsidP="004B7FE2">
      <w:pPr>
        <w:tabs>
          <w:tab w:val="left" w:pos="-6521"/>
          <w:tab w:val="left" w:pos="-6379"/>
          <w:tab w:val="left" w:pos="-4536"/>
          <w:tab w:val="left" w:pos="5245"/>
        </w:tabs>
        <w:ind w:left="5103"/>
        <w:rPr>
          <w:sz w:val="24"/>
          <w:szCs w:val="24"/>
          <w:lang w:val="uk-UA"/>
        </w:rPr>
      </w:pPr>
      <w:r w:rsidRPr="00BF4802">
        <w:rPr>
          <w:sz w:val="24"/>
          <w:szCs w:val="24"/>
          <w:lang w:val="uk-UA"/>
        </w:rPr>
        <w:t xml:space="preserve">Додаток </w:t>
      </w:r>
    </w:p>
    <w:p w:rsidR="004B7FE2" w:rsidRPr="00BF4802" w:rsidRDefault="004B7FE2" w:rsidP="004B7FE2">
      <w:pPr>
        <w:tabs>
          <w:tab w:val="left" w:pos="5245"/>
          <w:tab w:val="left" w:pos="5760"/>
          <w:tab w:val="left" w:pos="5940"/>
        </w:tabs>
        <w:ind w:left="5103"/>
        <w:rPr>
          <w:sz w:val="24"/>
          <w:szCs w:val="24"/>
          <w:lang w:val="uk-UA"/>
        </w:rPr>
      </w:pPr>
      <w:r w:rsidRPr="00BF4802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:rsidR="004B7FE2" w:rsidRPr="00BF4802" w:rsidRDefault="004B7FE2" w:rsidP="004B7FE2">
      <w:pPr>
        <w:tabs>
          <w:tab w:val="left" w:pos="5245"/>
          <w:tab w:val="left" w:pos="5760"/>
          <w:tab w:val="left" w:pos="5940"/>
        </w:tabs>
        <w:ind w:left="5103"/>
        <w:rPr>
          <w:sz w:val="24"/>
          <w:szCs w:val="24"/>
          <w:lang w:val="uk-UA"/>
        </w:rPr>
      </w:pPr>
      <w:r w:rsidRPr="00BF4802">
        <w:rPr>
          <w:sz w:val="24"/>
          <w:szCs w:val="24"/>
          <w:lang w:val="uk-UA"/>
        </w:rPr>
        <w:t>від_</w:t>
      </w:r>
      <w:r w:rsidR="00E32231">
        <w:rPr>
          <w:sz w:val="24"/>
          <w:szCs w:val="24"/>
          <w:lang w:val="uk-UA"/>
        </w:rPr>
        <w:t>17.02.</w:t>
      </w:r>
      <w:r w:rsidRPr="00BF4802">
        <w:rPr>
          <w:sz w:val="24"/>
          <w:szCs w:val="24"/>
          <w:lang w:val="uk-UA"/>
        </w:rPr>
        <w:t>2021  № _</w:t>
      </w:r>
      <w:r w:rsidR="00E32231">
        <w:rPr>
          <w:sz w:val="24"/>
          <w:szCs w:val="24"/>
          <w:lang w:val="uk-UA"/>
        </w:rPr>
        <w:t>44</w:t>
      </w:r>
      <w:r w:rsidRPr="00BF4802">
        <w:rPr>
          <w:sz w:val="24"/>
          <w:szCs w:val="24"/>
          <w:lang w:val="uk-UA"/>
        </w:rPr>
        <w:t>___</w:t>
      </w:r>
    </w:p>
    <w:p w:rsidR="004B7FE2" w:rsidRPr="00BF4802" w:rsidRDefault="004B7FE2" w:rsidP="004B7FE2">
      <w:pPr>
        <w:ind w:left="4956" w:firstLine="708"/>
        <w:jc w:val="center"/>
        <w:rPr>
          <w:lang w:val="uk-UA"/>
        </w:rPr>
      </w:pPr>
      <w:r w:rsidRPr="00BF4802">
        <w:rPr>
          <w:lang w:val="uk-UA"/>
        </w:rPr>
        <w:t>.</w:t>
      </w:r>
    </w:p>
    <w:p w:rsidR="004B7FE2" w:rsidRPr="00BF4802" w:rsidRDefault="004B7FE2" w:rsidP="004B7FE2">
      <w:pPr>
        <w:jc w:val="center"/>
        <w:rPr>
          <w:b/>
          <w:sz w:val="24"/>
          <w:lang w:val="uk-UA"/>
        </w:rPr>
      </w:pPr>
    </w:p>
    <w:p w:rsidR="004B7FE2" w:rsidRPr="00BF4802" w:rsidRDefault="004B7FE2" w:rsidP="004B7FE2">
      <w:pPr>
        <w:jc w:val="center"/>
        <w:rPr>
          <w:b/>
          <w:sz w:val="24"/>
          <w:lang w:val="uk-UA"/>
        </w:rPr>
      </w:pPr>
    </w:p>
    <w:p w:rsidR="004B7FE2" w:rsidRDefault="004B7FE2" w:rsidP="004B7FE2">
      <w:pPr>
        <w:jc w:val="center"/>
        <w:rPr>
          <w:sz w:val="24"/>
          <w:szCs w:val="24"/>
          <w:lang w:val="uk-UA"/>
        </w:rPr>
      </w:pPr>
      <w:r w:rsidRPr="00BF4802">
        <w:rPr>
          <w:sz w:val="24"/>
          <w:szCs w:val="24"/>
          <w:lang w:val="uk-UA"/>
        </w:rPr>
        <w:t>ПРОГРАМА</w:t>
      </w:r>
    </w:p>
    <w:p w:rsidR="004B7FE2" w:rsidRPr="00BF4802" w:rsidRDefault="004B7FE2" w:rsidP="004B7FE2">
      <w:pPr>
        <w:jc w:val="center"/>
        <w:rPr>
          <w:sz w:val="24"/>
          <w:szCs w:val="24"/>
          <w:lang w:val="uk-UA"/>
        </w:rPr>
      </w:pPr>
    </w:p>
    <w:p w:rsidR="004B7FE2" w:rsidRPr="00BF4802" w:rsidRDefault="004B7FE2" w:rsidP="004B7FE2">
      <w:pPr>
        <w:jc w:val="center"/>
        <w:rPr>
          <w:sz w:val="24"/>
          <w:szCs w:val="24"/>
          <w:lang w:val="uk-UA"/>
        </w:rPr>
      </w:pPr>
      <w:r w:rsidRPr="00BF4802">
        <w:rPr>
          <w:sz w:val="24"/>
          <w:szCs w:val="24"/>
          <w:lang w:val="uk-UA"/>
        </w:rPr>
        <w:t>«Питна вода Южноукраїнської міської територіальної громади на 2021-2025 роки»</w:t>
      </w:r>
    </w:p>
    <w:p w:rsidR="004B7FE2" w:rsidRDefault="004B7FE2" w:rsidP="004B7FE2">
      <w:pPr>
        <w:jc w:val="center"/>
        <w:rPr>
          <w:sz w:val="26"/>
          <w:szCs w:val="26"/>
          <w:lang w:val="uk-UA"/>
        </w:rPr>
      </w:pPr>
    </w:p>
    <w:p w:rsidR="004B7FE2" w:rsidRPr="00BF4802" w:rsidRDefault="004B7FE2" w:rsidP="004B7FE2">
      <w:pPr>
        <w:jc w:val="center"/>
        <w:rPr>
          <w:sz w:val="26"/>
          <w:szCs w:val="26"/>
          <w:lang w:val="uk-UA"/>
        </w:rPr>
      </w:pPr>
    </w:p>
    <w:p w:rsidR="004B7FE2" w:rsidRPr="00BF4802" w:rsidRDefault="004B7FE2" w:rsidP="004B7FE2">
      <w:pPr>
        <w:numPr>
          <w:ilvl w:val="0"/>
          <w:numId w:val="18"/>
        </w:numPr>
        <w:jc w:val="center"/>
        <w:rPr>
          <w:sz w:val="24"/>
          <w:szCs w:val="24"/>
          <w:lang w:val="uk-UA"/>
        </w:rPr>
      </w:pPr>
      <w:r w:rsidRPr="00BF4802">
        <w:rPr>
          <w:sz w:val="24"/>
          <w:szCs w:val="24"/>
          <w:lang w:val="uk-UA"/>
        </w:rPr>
        <w:t>Загальні положення</w:t>
      </w:r>
    </w:p>
    <w:p w:rsidR="004B7FE2" w:rsidRPr="00BF4802" w:rsidRDefault="004B7FE2" w:rsidP="004B7FE2">
      <w:pPr>
        <w:ind w:left="1080"/>
        <w:rPr>
          <w:sz w:val="24"/>
          <w:szCs w:val="24"/>
          <w:lang w:val="uk-UA"/>
        </w:rPr>
      </w:pPr>
    </w:p>
    <w:p w:rsidR="004B7FE2" w:rsidRPr="00BF4802" w:rsidRDefault="004B7FE2" w:rsidP="004B7FE2">
      <w:pPr>
        <w:ind w:firstLine="720"/>
        <w:jc w:val="both"/>
        <w:rPr>
          <w:sz w:val="24"/>
          <w:szCs w:val="24"/>
          <w:lang w:val="uk-UA"/>
        </w:rPr>
      </w:pPr>
      <w:r w:rsidRPr="00BF4802">
        <w:rPr>
          <w:sz w:val="24"/>
          <w:szCs w:val="24"/>
          <w:lang w:val="uk-UA"/>
        </w:rPr>
        <w:t>Програма «Питна вода Южноукраїнської міської територіальної громади на 2021-2025 роки» спрямована на реалізацію державної політики щодо забезпечення населення  якісною питною водою, відповідно до Законів України «Про питну воду та питне водопостачання», «Про житлово-комунальні послуги» та збереження гарантованих Конституцією України прав громадян на достатній життєвий рівень та екологічну безпеку шляхом забезпечення питною водою в необхідних обсягах та відповідно до встановлених нормативів.</w:t>
      </w:r>
    </w:p>
    <w:p w:rsidR="004B7FE2" w:rsidRPr="00BF4802" w:rsidRDefault="004B7FE2" w:rsidP="004B7FE2">
      <w:pPr>
        <w:shd w:val="clear" w:color="auto" w:fill="FFFFFF"/>
        <w:spacing w:before="225" w:after="225"/>
        <w:ind w:firstLine="720"/>
        <w:contextualSpacing/>
        <w:jc w:val="both"/>
        <w:rPr>
          <w:sz w:val="24"/>
          <w:szCs w:val="24"/>
          <w:lang w:val="uk-UA"/>
        </w:rPr>
      </w:pPr>
      <w:r w:rsidRPr="00BF4802">
        <w:rPr>
          <w:sz w:val="24"/>
          <w:szCs w:val="24"/>
          <w:lang w:val="uk-UA"/>
        </w:rPr>
        <w:t>Забезпечення населення питною водою є однією з пріоритетних проблем, розв'язання  якої необхідне для збереження здоров'я населення, поліпшення умов діяльності і підвищення рівня життя людей в громаді.</w:t>
      </w:r>
    </w:p>
    <w:p w:rsidR="004B7FE2" w:rsidRPr="00BF4802" w:rsidRDefault="004B7FE2" w:rsidP="004B7FE2">
      <w:pPr>
        <w:jc w:val="center"/>
        <w:rPr>
          <w:sz w:val="24"/>
          <w:lang w:val="uk-UA"/>
        </w:rPr>
      </w:pPr>
    </w:p>
    <w:p w:rsidR="004B7FE2" w:rsidRPr="00BF4802" w:rsidRDefault="004B7FE2" w:rsidP="004B7FE2">
      <w:pPr>
        <w:jc w:val="center"/>
        <w:rPr>
          <w:sz w:val="24"/>
          <w:lang w:val="uk-UA"/>
        </w:rPr>
      </w:pPr>
      <w:r w:rsidRPr="00BF4802">
        <w:rPr>
          <w:sz w:val="24"/>
          <w:lang w:val="uk-UA"/>
        </w:rPr>
        <w:t>II. Мета Програми</w:t>
      </w:r>
    </w:p>
    <w:p w:rsidR="004B7FE2" w:rsidRPr="00BF4802" w:rsidRDefault="004B7FE2" w:rsidP="004B7FE2">
      <w:pPr>
        <w:jc w:val="both"/>
        <w:rPr>
          <w:b/>
          <w:sz w:val="28"/>
          <w:szCs w:val="28"/>
          <w:lang w:val="uk-UA"/>
        </w:rPr>
      </w:pPr>
    </w:p>
    <w:p w:rsidR="004B7FE2" w:rsidRPr="004B7FE2" w:rsidRDefault="004B7FE2" w:rsidP="004B7FE2">
      <w:pPr>
        <w:pStyle w:val="1"/>
        <w:ind w:firstLine="720"/>
        <w:jc w:val="both"/>
        <w:rPr>
          <w:b w:val="0"/>
          <w:sz w:val="24"/>
          <w:szCs w:val="24"/>
          <w:lang w:val="uk-UA"/>
        </w:rPr>
      </w:pPr>
      <w:r w:rsidRPr="00BF4802">
        <w:rPr>
          <w:b w:val="0"/>
          <w:sz w:val="24"/>
          <w:szCs w:val="24"/>
          <w:lang w:val="uk-UA"/>
        </w:rPr>
        <w:t>Покращення забезпечення в достатньому обсязі населення громади питною водою, якість якої відповідає науково - обґрунтованим нормам питного водопостачання; повного, достовірного та своєчасного інформування щодо якості питної води та питного водопостачання, контролю за якістю питної води, станом джерел та систем питного водопостачання; забезпечення якісною питною водою населення громади у разі виникнення надзвичайних ситуацій техногенного та природного характеру; підвищення надійності функціонування водопровідно-каналізаційної мережі; поліпшення на цій основі стану здоров’я населення.</w:t>
      </w:r>
    </w:p>
    <w:p w:rsidR="004B7FE2" w:rsidRPr="004B7FE2" w:rsidRDefault="004B7FE2" w:rsidP="004B7FE2">
      <w:pPr>
        <w:jc w:val="both"/>
        <w:rPr>
          <w:lang w:val="uk-UA"/>
        </w:rPr>
      </w:pPr>
    </w:p>
    <w:p w:rsidR="004B7FE2" w:rsidRDefault="004B7FE2" w:rsidP="004B7FE2">
      <w:pPr>
        <w:pStyle w:val="5"/>
        <w:rPr>
          <w:b w:val="0"/>
          <w:bCs/>
        </w:rPr>
      </w:pPr>
      <w:r w:rsidRPr="00AA2346">
        <w:rPr>
          <w:b w:val="0"/>
          <w:bCs/>
        </w:rPr>
        <w:t>ІІІ. Завдання Програми</w:t>
      </w:r>
      <w:r>
        <w:rPr>
          <w:b w:val="0"/>
          <w:bCs/>
        </w:rPr>
        <w:t xml:space="preserve"> </w:t>
      </w:r>
    </w:p>
    <w:p w:rsidR="004B7FE2" w:rsidRPr="00AA2346" w:rsidRDefault="004B7FE2" w:rsidP="004B7FE2">
      <w:pPr>
        <w:jc w:val="both"/>
        <w:rPr>
          <w:sz w:val="28"/>
          <w:szCs w:val="28"/>
        </w:rPr>
      </w:pPr>
    </w:p>
    <w:p w:rsidR="004B7FE2" w:rsidRPr="005F0AC6" w:rsidRDefault="004B7FE2" w:rsidP="004B7FE2">
      <w:pPr>
        <w:numPr>
          <w:ilvl w:val="0"/>
          <w:numId w:val="16"/>
        </w:numPr>
        <w:jc w:val="both"/>
        <w:rPr>
          <w:sz w:val="24"/>
        </w:rPr>
      </w:pPr>
      <w:r w:rsidRPr="005F0AC6">
        <w:rPr>
          <w:sz w:val="24"/>
          <w:lang w:val="uk-UA"/>
        </w:rPr>
        <w:t>Санітарна охорона та раціональне використання джерел питного водопостачання.</w:t>
      </w:r>
    </w:p>
    <w:p w:rsidR="004B7FE2" w:rsidRPr="005F0AC6" w:rsidRDefault="004B7FE2" w:rsidP="004B7FE2">
      <w:pPr>
        <w:numPr>
          <w:ilvl w:val="0"/>
          <w:numId w:val="16"/>
        </w:numPr>
        <w:jc w:val="both"/>
        <w:rPr>
          <w:sz w:val="24"/>
          <w:lang w:val="uk-UA"/>
        </w:rPr>
      </w:pPr>
      <w:r w:rsidRPr="005F0AC6">
        <w:rPr>
          <w:sz w:val="24"/>
          <w:lang w:val="uk-UA"/>
        </w:rPr>
        <w:t>Своєчасне впровадження державних стандартів, нормативних актів тощо з питань забезпечення гарантованого питного водопостачання.</w:t>
      </w:r>
    </w:p>
    <w:p w:rsidR="004B7FE2" w:rsidRPr="005F0AC6" w:rsidRDefault="004B7FE2" w:rsidP="004B7FE2">
      <w:pPr>
        <w:numPr>
          <w:ilvl w:val="0"/>
          <w:numId w:val="16"/>
        </w:numPr>
        <w:jc w:val="both"/>
        <w:rPr>
          <w:sz w:val="24"/>
          <w:lang w:val="uk-UA"/>
        </w:rPr>
      </w:pPr>
      <w:r w:rsidRPr="005F0AC6">
        <w:rPr>
          <w:sz w:val="24"/>
          <w:lang w:val="uk-UA"/>
        </w:rPr>
        <w:t>Застосування сучасних технологій з підготовки питної води на водоочисних станціях, підвищення контролю за якістю питної води.</w:t>
      </w:r>
    </w:p>
    <w:p w:rsidR="004B7FE2" w:rsidRPr="005F0AC6" w:rsidRDefault="004B7FE2" w:rsidP="004B7FE2">
      <w:pPr>
        <w:numPr>
          <w:ilvl w:val="0"/>
          <w:numId w:val="16"/>
        </w:numPr>
        <w:jc w:val="both"/>
        <w:rPr>
          <w:sz w:val="24"/>
          <w:lang w:val="uk-UA"/>
        </w:rPr>
      </w:pPr>
      <w:r w:rsidRPr="005F0AC6">
        <w:rPr>
          <w:sz w:val="24"/>
          <w:lang w:val="uk-UA"/>
        </w:rPr>
        <w:t>Підвищення ефективності та надійності функціонування мереж водопостачання та водовідведення шляхом виконання технічних, водоохоронних, санітарних заходів.</w:t>
      </w:r>
    </w:p>
    <w:p w:rsidR="004B7FE2" w:rsidRPr="005F0AC6" w:rsidRDefault="004B7FE2" w:rsidP="004B7FE2">
      <w:pPr>
        <w:numPr>
          <w:ilvl w:val="0"/>
          <w:numId w:val="16"/>
        </w:numPr>
        <w:rPr>
          <w:sz w:val="24"/>
          <w:lang w:val="uk-UA"/>
        </w:rPr>
      </w:pPr>
      <w:r w:rsidRPr="005F0AC6">
        <w:rPr>
          <w:sz w:val="24"/>
          <w:lang w:val="uk-UA"/>
        </w:rPr>
        <w:t>Удосконалення систем забору, транспортування питної води та водовідведення.</w:t>
      </w:r>
    </w:p>
    <w:p w:rsidR="004B7FE2" w:rsidRPr="005F0AC6" w:rsidRDefault="004B7FE2" w:rsidP="004B7FE2">
      <w:pPr>
        <w:numPr>
          <w:ilvl w:val="0"/>
          <w:numId w:val="16"/>
        </w:numPr>
        <w:ind w:right="-314"/>
        <w:rPr>
          <w:sz w:val="24"/>
          <w:lang w:val="uk-UA"/>
        </w:rPr>
      </w:pPr>
      <w:r w:rsidRPr="005F0AC6">
        <w:rPr>
          <w:sz w:val="24"/>
          <w:lang w:val="uk-UA"/>
        </w:rPr>
        <w:t>Розвиток господарського механізму водокористування, що стимулює економію питної води.</w:t>
      </w:r>
    </w:p>
    <w:p w:rsidR="004B7FE2" w:rsidRDefault="004B7FE2" w:rsidP="004B7FE2">
      <w:pPr>
        <w:jc w:val="center"/>
        <w:rPr>
          <w:sz w:val="24"/>
          <w:lang w:val="uk-UA"/>
        </w:rPr>
      </w:pPr>
    </w:p>
    <w:p w:rsidR="004B7FE2" w:rsidRDefault="004B7FE2" w:rsidP="004B7FE2">
      <w:pPr>
        <w:jc w:val="center"/>
        <w:rPr>
          <w:sz w:val="24"/>
        </w:rPr>
      </w:pPr>
      <w:r w:rsidRPr="00AA2346">
        <w:rPr>
          <w:sz w:val="24"/>
        </w:rPr>
        <w:lastRenderedPageBreak/>
        <w:t>І</w:t>
      </w:r>
      <w:r w:rsidRPr="00AA2346">
        <w:rPr>
          <w:sz w:val="24"/>
          <w:lang w:val="en-US"/>
        </w:rPr>
        <w:t>V</w:t>
      </w:r>
      <w:r w:rsidRPr="00AA2346">
        <w:rPr>
          <w:sz w:val="24"/>
        </w:rPr>
        <w:t>. Основні напрямки Програми</w:t>
      </w:r>
    </w:p>
    <w:p w:rsidR="004B7FE2" w:rsidRPr="00AF2AA2" w:rsidRDefault="004B7FE2" w:rsidP="004B7FE2">
      <w:pPr>
        <w:jc w:val="center"/>
        <w:rPr>
          <w:noProof/>
          <w:sz w:val="24"/>
          <w:szCs w:val="24"/>
          <w:lang w:val="uk-UA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126"/>
        <w:gridCol w:w="1560"/>
        <w:gridCol w:w="1135"/>
        <w:gridCol w:w="1558"/>
        <w:gridCol w:w="1276"/>
        <w:gridCol w:w="1135"/>
      </w:tblGrid>
      <w:tr w:rsidR="004B7FE2" w:rsidRPr="00E32231" w:rsidTr="004B7FE2">
        <w:tc>
          <w:tcPr>
            <w:tcW w:w="1560" w:type="dxa"/>
            <w:vAlign w:val="center"/>
          </w:tcPr>
          <w:p w:rsidR="004B7FE2" w:rsidRPr="00B25B1A" w:rsidRDefault="004B7FE2" w:rsidP="004952A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25B1A">
              <w:rPr>
                <w:bCs/>
                <w:iCs/>
                <w:sz w:val="22"/>
                <w:szCs w:val="22"/>
                <w:lang w:val="uk-UA"/>
              </w:rPr>
              <w:t>Зміст основних напрямків</w:t>
            </w:r>
          </w:p>
        </w:tc>
        <w:tc>
          <w:tcPr>
            <w:tcW w:w="2126" w:type="dxa"/>
            <w:vAlign w:val="center"/>
          </w:tcPr>
          <w:p w:rsidR="004B7FE2" w:rsidRPr="00B25B1A" w:rsidRDefault="004B7FE2" w:rsidP="004952A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25B1A">
              <w:rPr>
                <w:bCs/>
                <w:iCs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560" w:type="dxa"/>
            <w:vAlign w:val="center"/>
          </w:tcPr>
          <w:p w:rsidR="004B7FE2" w:rsidRPr="00B25B1A" w:rsidRDefault="004B7FE2" w:rsidP="004952A1">
            <w:pPr>
              <w:pStyle w:val="7"/>
              <w:rPr>
                <w:sz w:val="22"/>
                <w:szCs w:val="22"/>
                <w:lang w:val="uk-UA"/>
              </w:rPr>
            </w:pPr>
            <w:r w:rsidRPr="00B25B1A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Мета заходів</w:t>
            </w:r>
          </w:p>
        </w:tc>
        <w:tc>
          <w:tcPr>
            <w:tcW w:w="1135" w:type="dxa"/>
            <w:vAlign w:val="center"/>
          </w:tcPr>
          <w:p w:rsidR="004B7FE2" w:rsidRPr="00B25B1A" w:rsidRDefault="004B7FE2" w:rsidP="004952A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25B1A">
              <w:rPr>
                <w:bCs/>
                <w:iCs/>
                <w:sz w:val="22"/>
                <w:szCs w:val="22"/>
                <w:lang w:val="uk-UA"/>
              </w:rPr>
              <w:t>Термін виконан</w:t>
            </w:r>
            <w:r>
              <w:rPr>
                <w:bCs/>
                <w:iCs/>
                <w:sz w:val="22"/>
                <w:szCs w:val="22"/>
                <w:lang w:val="uk-UA"/>
              </w:rPr>
              <w:t>-</w:t>
            </w:r>
            <w:r w:rsidRPr="00B25B1A">
              <w:rPr>
                <w:bCs/>
                <w:iCs/>
                <w:sz w:val="22"/>
                <w:szCs w:val="22"/>
                <w:lang w:val="uk-UA"/>
              </w:rPr>
              <w:t>ня</w:t>
            </w:r>
          </w:p>
        </w:tc>
        <w:tc>
          <w:tcPr>
            <w:tcW w:w="1558" w:type="dxa"/>
            <w:vAlign w:val="center"/>
          </w:tcPr>
          <w:p w:rsidR="004B7FE2" w:rsidRPr="00B25B1A" w:rsidRDefault="004B7FE2" w:rsidP="004952A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25B1A">
              <w:rPr>
                <w:bCs/>
                <w:iCs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276" w:type="dxa"/>
            <w:vAlign w:val="center"/>
          </w:tcPr>
          <w:p w:rsidR="004B7FE2" w:rsidRPr="00B25B1A" w:rsidRDefault="004B7FE2" w:rsidP="004952A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25B1A">
              <w:rPr>
                <w:bCs/>
                <w:iCs/>
                <w:sz w:val="22"/>
                <w:szCs w:val="22"/>
                <w:lang w:val="uk-UA"/>
              </w:rPr>
              <w:t>Джерело фінансування</w:t>
            </w:r>
          </w:p>
        </w:tc>
        <w:tc>
          <w:tcPr>
            <w:tcW w:w="1135" w:type="dxa"/>
            <w:vAlign w:val="center"/>
          </w:tcPr>
          <w:p w:rsidR="004B7FE2" w:rsidRPr="00B25B1A" w:rsidRDefault="004B7FE2" w:rsidP="004952A1">
            <w:pPr>
              <w:ind w:left="-108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25B1A">
              <w:rPr>
                <w:bCs/>
                <w:iCs/>
                <w:sz w:val="22"/>
                <w:szCs w:val="22"/>
                <w:lang w:val="uk-UA"/>
              </w:rPr>
              <w:t>Орієн-товні</w:t>
            </w:r>
          </w:p>
          <w:p w:rsidR="004B7FE2" w:rsidRPr="00B25B1A" w:rsidRDefault="004B7FE2" w:rsidP="004952A1">
            <w:pPr>
              <w:ind w:left="-108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25B1A">
              <w:rPr>
                <w:bCs/>
                <w:iCs/>
                <w:sz w:val="22"/>
                <w:szCs w:val="22"/>
                <w:lang w:val="uk-UA"/>
              </w:rPr>
              <w:t>обсяги</w:t>
            </w:r>
          </w:p>
          <w:p w:rsidR="004B7FE2" w:rsidRPr="00B25B1A" w:rsidRDefault="004B7FE2" w:rsidP="004952A1">
            <w:pPr>
              <w:ind w:left="-108" w:right="-107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25B1A">
              <w:rPr>
                <w:bCs/>
                <w:iCs/>
                <w:sz w:val="22"/>
                <w:szCs w:val="22"/>
                <w:lang w:val="uk-UA"/>
              </w:rPr>
              <w:t>фінан-  сув</w:t>
            </w:r>
            <w:r w:rsidRPr="004B7FE2">
              <w:rPr>
                <w:bCs/>
                <w:iCs/>
                <w:sz w:val="22"/>
                <w:szCs w:val="22"/>
                <w:lang w:val="uk-UA"/>
              </w:rPr>
              <w:t>ання</w:t>
            </w:r>
            <w:r w:rsidRPr="00B25B1A">
              <w:rPr>
                <w:bCs/>
                <w:iCs/>
                <w:sz w:val="22"/>
                <w:szCs w:val="22"/>
                <w:lang w:val="uk-UA"/>
              </w:rPr>
              <w:t xml:space="preserve"> (тис.грн.)</w:t>
            </w:r>
          </w:p>
        </w:tc>
      </w:tr>
      <w:tr w:rsidR="004B7FE2" w:rsidRPr="000A68AB" w:rsidTr="004B7FE2">
        <w:tc>
          <w:tcPr>
            <w:tcW w:w="1560" w:type="dxa"/>
          </w:tcPr>
          <w:p w:rsidR="004B7FE2" w:rsidRPr="000A68AB" w:rsidRDefault="004B7FE2" w:rsidP="004952A1">
            <w:pPr>
              <w:jc w:val="center"/>
              <w:rPr>
                <w:sz w:val="22"/>
                <w:szCs w:val="22"/>
              </w:rPr>
            </w:pPr>
            <w:r w:rsidRPr="000A68A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B7FE2" w:rsidRPr="000A68AB" w:rsidRDefault="004B7FE2" w:rsidP="004952A1">
            <w:pPr>
              <w:jc w:val="center"/>
              <w:rPr>
                <w:sz w:val="22"/>
                <w:szCs w:val="22"/>
              </w:rPr>
            </w:pPr>
            <w:r w:rsidRPr="000A68A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B7FE2" w:rsidRPr="000A68AB" w:rsidRDefault="004B7FE2" w:rsidP="004952A1">
            <w:pPr>
              <w:jc w:val="center"/>
              <w:rPr>
                <w:sz w:val="22"/>
                <w:szCs w:val="22"/>
              </w:rPr>
            </w:pPr>
            <w:r w:rsidRPr="000A68AB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4B7FE2" w:rsidRPr="000A68AB" w:rsidRDefault="004B7FE2" w:rsidP="004952A1">
            <w:pPr>
              <w:jc w:val="center"/>
              <w:rPr>
                <w:sz w:val="22"/>
                <w:szCs w:val="22"/>
              </w:rPr>
            </w:pPr>
            <w:r w:rsidRPr="000A68AB"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4B7FE2" w:rsidRPr="000A68AB" w:rsidRDefault="004B7FE2" w:rsidP="00495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B7FE2" w:rsidRPr="000A68AB" w:rsidRDefault="004B7FE2" w:rsidP="00495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:rsidR="004B7FE2" w:rsidRDefault="004B7FE2" w:rsidP="00495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B7FE2" w:rsidRPr="00B80E16" w:rsidTr="004B7FE2">
        <w:trPr>
          <w:trHeight w:val="1554"/>
        </w:trPr>
        <w:tc>
          <w:tcPr>
            <w:tcW w:w="1560" w:type="dxa"/>
          </w:tcPr>
          <w:p w:rsidR="004B7FE2" w:rsidRPr="00B80E16" w:rsidRDefault="004B7FE2" w:rsidP="004952A1">
            <w:pPr>
              <w:rPr>
                <w:sz w:val="22"/>
                <w:szCs w:val="22"/>
                <w:lang w:val="uk-UA"/>
              </w:rPr>
            </w:pPr>
            <w:r w:rsidRPr="00B80E16">
              <w:rPr>
                <w:sz w:val="22"/>
                <w:szCs w:val="22"/>
                <w:lang w:val="uk-UA"/>
              </w:rPr>
              <w:t xml:space="preserve">1. Охорона та раціональне використання джерел питного </w:t>
            </w:r>
            <w:r>
              <w:rPr>
                <w:sz w:val="22"/>
                <w:szCs w:val="22"/>
                <w:lang w:val="uk-UA"/>
              </w:rPr>
              <w:t>водо- поста</w:t>
            </w:r>
            <w:r w:rsidRPr="00B80E16">
              <w:rPr>
                <w:sz w:val="22"/>
                <w:szCs w:val="22"/>
                <w:lang w:val="uk-UA"/>
              </w:rPr>
              <w:t>чання</w:t>
            </w:r>
          </w:p>
        </w:tc>
        <w:tc>
          <w:tcPr>
            <w:tcW w:w="2126" w:type="dxa"/>
          </w:tcPr>
          <w:p w:rsidR="004B7FE2" w:rsidRPr="002D59A3" w:rsidRDefault="004B7FE2" w:rsidP="004952A1">
            <w:pPr>
              <w:rPr>
                <w:sz w:val="22"/>
                <w:szCs w:val="22"/>
                <w:lang w:val="uk-UA"/>
              </w:rPr>
            </w:pPr>
            <w:r w:rsidRPr="002D59A3">
              <w:rPr>
                <w:sz w:val="22"/>
                <w:szCs w:val="22"/>
                <w:lang w:val="uk-UA"/>
              </w:rPr>
              <w:t>1.1</w:t>
            </w:r>
            <w:r>
              <w:rPr>
                <w:sz w:val="22"/>
                <w:szCs w:val="22"/>
                <w:lang w:val="uk-UA"/>
              </w:rPr>
              <w:t>.</w:t>
            </w:r>
            <w:r w:rsidRPr="002D59A3">
              <w:rPr>
                <w:sz w:val="22"/>
                <w:szCs w:val="22"/>
                <w:lang w:val="uk-UA"/>
              </w:rPr>
              <w:t xml:space="preserve"> Проведення бл</w:t>
            </w:r>
            <w:r>
              <w:rPr>
                <w:sz w:val="22"/>
                <w:szCs w:val="22"/>
                <w:lang w:val="uk-UA"/>
              </w:rPr>
              <w:t>а</w:t>
            </w:r>
            <w:r w:rsidRPr="002D59A3">
              <w:rPr>
                <w:sz w:val="22"/>
                <w:szCs w:val="22"/>
                <w:lang w:val="uk-UA"/>
              </w:rPr>
              <w:t>гоустрою водоохоронної зони першого поясу водоочисних споруд (ВОС)-2  з позначенням меж зони по водній акваторії.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</w:rPr>
            </w:pPr>
            <w:r w:rsidRPr="00E32106">
              <w:rPr>
                <w:sz w:val="22"/>
                <w:szCs w:val="22"/>
                <w:lang w:val="uk-UA"/>
              </w:rPr>
              <w:t>1.2. Забезпечення суворого  дотримання діючого санітарного законодавства в першій та другій з</w:t>
            </w:r>
            <w:r>
              <w:rPr>
                <w:sz w:val="22"/>
                <w:szCs w:val="22"/>
                <w:lang w:val="uk-UA"/>
              </w:rPr>
              <w:t>о</w:t>
            </w:r>
            <w:r w:rsidRPr="00E32106">
              <w:rPr>
                <w:sz w:val="22"/>
                <w:szCs w:val="22"/>
                <w:lang w:val="uk-UA"/>
              </w:rPr>
              <w:t xml:space="preserve">нах санітарної охорони </w:t>
            </w:r>
            <w:r w:rsidRPr="000A68AB">
              <w:rPr>
                <w:sz w:val="22"/>
                <w:szCs w:val="22"/>
              </w:rPr>
              <w:t>ВОС.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 w:rsidRPr="0075592B">
              <w:rPr>
                <w:sz w:val="22"/>
                <w:szCs w:val="22"/>
                <w:lang w:val="uk-UA"/>
              </w:rPr>
              <w:t>1.3. Проведення моніторингу за якістю води річки Південний Буг</w:t>
            </w:r>
            <w:r>
              <w:rPr>
                <w:sz w:val="22"/>
                <w:szCs w:val="22"/>
                <w:lang w:val="uk-UA"/>
              </w:rPr>
              <w:t>,</w:t>
            </w:r>
            <w:r w:rsidRPr="0075592B">
              <w:rPr>
                <w:sz w:val="22"/>
                <w:szCs w:val="22"/>
                <w:lang w:val="uk-UA"/>
              </w:rPr>
              <w:t xml:space="preserve"> питної води, за станом об’єктів водопостачання.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B80E16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1.4. Проведення санітарно-хімічних та бактеріологічних досліджень питної води </w:t>
            </w:r>
          </w:p>
        </w:tc>
        <w:tc>
          <w:tcPr>
            <w:tcW w:w="1560" w:type="dxa"/>
          </w:tcPr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Зменшення забруднення річки Півден</w:t>
            </w:r>
            <w:r>
              <w:rPr>
                <w:sz w:val="22"/>
                <w:szCs w:val="22"/>
                <w:lang w:val="uk-UA"/>
              </w:rPr>
              <w:t>ний Буг</w:t>
            </w: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Зменшення забруднення річки Півден</w:t>
            </w:r>
            <w:r>
              <w:rPr>
                <w:sz w:val="22"/>
                <w:szCs w:val="22"/>
                <w:lang w:val="uk-UA"/>
              </w:rPr>
              <w:t>ний Буг</w:t>
            </w: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Зменшення забруднення річки Півден</w:t>
            </w:r>
            <w:r>
              <w:rPr>
                <w:sz w:val="22"/>
                <w:szCs w:val="22"/>
                <w:lang w:val="uk-UA"/>
              </w:rPr>
              <w:t>ний Буг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Контроль якості питного водо</w:t>
            </w:r>
            <w:r>
              <w:rPr>
                <w:sz w:val="22"/>
                <w:szCs w:val="22"/>
                <w:lang w:val="uk-UA"/>
              </w:rPr>
              <w:t>-</w:t>
            </w:r>
            <w:r w:rsidRPr="00200E2E">
              <w:rPr>
                <w:sz w:val="22"/>
                <w:szCs w:val="22"/>
                <w:lang w:val="uk-UA"/>
              </w:rPr>
              <w:t xml:space="preserve">постачання </w:t>
            </w:r>
          </w:p>
        </w:tc>
        <w:tc>
          <w:tcPr>
            <w:tcW w:w="1135" w:type="dxa"/>
          </w:tcPr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Постійно</w:t>
            </w: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Постійно</w:t>
            </w: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Постійно</w:t>
            </w: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2021-2025р.р.</w:t>
            </w: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</w:tcPr>
          <w:p w:rsidR="004B7FE2" w:rsidRPr="00200E2E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ВП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00E2E">
              <w:rPr>
                <w:sz w:val="22"/>
                <w:szCs w:val="22"/>
                <w:lang w:val="uk-UA"/>
              </w:rPr>
              <w:t xml:space="preserve">ЮУ АЕС </w:t>
            </w:r>
          </w:p>
          <w:p w:rsidR="004B7FE2" w:rsidRPr="00200E2E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 xml:space="preserve">ДП </w:t>
            </w:r>
            <w:r>
              <w:rPr>
                <w:sz w:val="22"/>
                <w:szCs w:val="22"/>
                <w:lang w:val="uk-UA"/>
              </w:rPr>
              <w:t>«</w:t>
            </w:r>
            <w:r w:rsidRPr="00200E2E">
              <w:rPr>
                <w:sz w:val="22"/>
                <w:szCs w:val="22"/>
                <w:lang w:val="uk-UA"/>
              </w:rPr>
              <w:t xml:space="preserve">НАЕК </w:t>
            </w:r>
            <w:r>
              <w:rPr>
                <w:sz w:val="22"/>
                <w:szCs w:val="22"/>
                <w:lang w:val="uk-UA"/>
              </w:rPr>
              <w:t>«</w:t>
            </w:r>
            <w:r w:rsidRPr="00200E2E">
              <w:rPr>
                <w:sz w:val="22"/>
                <w:szCs w:val="22"/>
                <w:lang w:val="uk-UA"/>
              </w:rPr>
              <w:t>Енергоатом</w:t>
            </w:r>
            <w:r>
              <w:rPr>
                <w:sz w:val="22"/>
                <w:szCs w:val="22"/>
                <w:lang w:val="uk-UA"/>
              </w:rPr>
              <w:t>»</w:t>
            </w:r>
            <w:r w:rsidRPr="00200E2E">
              <w:rPr>
                <w:sz w:val="22"/>
                <w:szCs w:val="22"/>
                <w:lang w:val="uk-UA"/>
              </w:rPr>
              <w:t>.</w:t>
            </w:r>
          </w:p>
          <w:p w:rsidR="004B7FE2" w:rsidRDefault="004B7FE2" w:rsidP="004952A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(далі </w:t>
            </w:r>
          </w:p>
          <w:p w:rsidR="004B7FE2" w:rsidRPr="00200E2E" w:rsidRDefault="004B7FE2" w:rsidP="004952A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 ЮУ АЕС)</w:t>
            </w:r>
          </w:p>
          <w:p w:rsidR="004B7FE2" w:rsidRPr="00200E2E" w:rsidRDefault="004B7FE2" w:rsidP="004952A1">
            <w:pPr>
              <w:ind w:left="-10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погодженням</w:t>
            </w: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4" w:right="-110"/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ВП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00E2E">
              <w:rPr>
                <w:sz w:val="22"/>
                <w:szCs w:val="22"/>
                <w:lang w:val="uk-UA"/>
              </w:rPr>
              <w:t xml:space="preserve">ЮУ АЕС </w:t>
            </w:r>
          </w:p>
          <w:p w:rsidR="004B7FE2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погодженням)</w:t>
            </w:r>
          </w:p>
          <w:p w:rsidR="004B7FE2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ВП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00E2E">
              <w:rPr>
                <w:sz w:val="22"/>
                <w:szCs w:val="22"/>
                <w:lang w:val="uk-UA"/>
              </w:rPr>
              <w:t>ЮУ АЕС</w:t>
            </w:r>
            <w:r>
              <w:rPr>
                <w:sz w:val="22"/>
                <w:szCs w:val="22"/>
                <w:lang w:val="uk-UA"/>
              </w:rPr>
              <w:t>,</w:t>
            </w:r>
            <w:r w:rsidRPr="00200E2E">
              <w:rPr>
                <w:sz w:val="22"/>
                <w:szCs w:val="22"/>
                <w:lang w:val="uk-UA"/>
              </w:rPr>
              <w:t xml:space="preserve"> </w:t>
            </w: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 xml:space="preserve">ЮУ МРВ ЛД </w:t>
            </w:r>
            <w:r>
              <w:rPr>
                <w:sz w:val="22"/>
                <w:szCs w:val="22"/>
                <w:lang w:val="uk-UA"/>
              </w:rPr>
              <w:t>М</w:t>
            </w:r>
            <w:r w:rsidRPr="00200E2E">
              <w:rPr>
                <w:sz w:val="22"/>
                <w:szCs w:val="22"/>
                <w:lang w:val="uk-UA"/>
              </w:rPr>
              <w:t>ОЛЦ МОЗ</w:t>
            </w:r>
            <w:r>
              <w:rPr>
                <w:sz w:val="22"/>
                <w:szCs w:val="22"/>
                <w:lang w:val="uk-UA"/>
              </w:rPr>
              <w:t>У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погодженням)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КП ТВКГ,</w:t>
            </w: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 xml:space="preserve">ЮУ МРВ ЛД </w:t>
            </w:r>
            <w:r>
              <w:rPr>
                <w:sz w:val="22"/>
                <w:szCs w:val="22"/>
                <w:lang w:val="uk-UA"/>
              </w:rPr>
              <w:t>М</w:t>
            </w:r>
            <w:r w:rsidRPr="00200E2E">
              <w:rPr>
                <w:sz w:val="22"/>
                <w:szCs w:val="22"/>
                <w:lang w:val="uk-UA"/>
              </w:rPr>
              <w:t>ОЛЦ МОЗ</w:t>
            </w:r>
            <w:r>
              <w:rPr>
                <w:sz w:val="22"/>
                <w:szCs w:val="22"/>
                <w:lang w:val="uk-UA"/>
              </w:rPr>
              <w:t>У</w:t>
            </w: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Кошти</w:t>
            </w:r>
          </w:p>
          <w:p w:rsidR="004B7FE2" w:rsidRPr="00200E2E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ВП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00E2E">
              <w:rPr>
                <w:sz w:val="22"/>
                <w:szCs w:val="22"/>
                <w:lang w:val="uk-UA"/>
              </w:rPr>
              <w:t xml:space="preserve">ЮУ АЕС 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tabs>
                <w:tab w:val="left" w:pos="-3368"/>
              </w:tabs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Кошти Южноукраїнської міської територіальної громади (далі – бюджет громади )</w:t>
            </w:r>
            <w:r w:rsidRPr="00200E2E">
              <w:rPr>
                <w:sz w:val="22"/>
                <w:szCs w:val="22"/>
                <w:lang w:val="uk-UA"/>
              </w:rPr>
              <w:t>, кошти</w:t>
            </w:r>
          </w:p>
          <w:p w:rsidR="004B7FE2" w:rsidRPr="00200E2E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КП ТВКГ</w:t>
            </w:r>
          </w:p>
        </w:tc>
        <w:tc>
          <w:tcPr>
            <w:tcW w:w="1135" w:type="dxa"/>
          </w:tcPr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300,</w:t>
            </w:r>
            <w:r>
              <w:rPr>
                <w:sz w:val="22"/>
                <w:szCs w:val="22"/>
                <w:lang w:val="uk-UA"/>
              </w:rPr>
              <w:t>0</w:t>
            </w:r>
            <w:r w:rsidRPr="00200E2E">
              <w:rPr>
                <w:sz w:val="22"/>
                <w:szCs w:val="22"/>
                <w:lang w:val="uk-UA"/>
              </w:rPr>
              <w:t>0</w:t>
            </w:r>
          </w:p>
          <w:p w:rsidR="004B7FE2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4B7FE2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4B7FE2" w:rsidRPr="00200E2E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455,52</w:t>
            </w:r>
          </w:p>
          <w:p w:rsidR="004B7FE2" w:rsidRPr="00200E2E" w:rsidRDefault="004B7FE2" w:rsidP="004952A1">
            <w:pPr>
              <w:ind w:right="-108" w:hanging="10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B7FE2" w:rsidRPr="00B80E16" w:rsidTr="004B7FE2">
        <w:tc>
          <w:tcPr>
            <w:tcW w:w="1560" w:type="dxa"/>
          </w:tcPr>
          <w:p w:rsidR="004B7FE2" w:rsidRPr="00FE43CB" w:rsidRDefault="004B7FE2" w:rsidP="004952A1">
            <w:pPr>
              <w:rPr>
                <w:sz w:val="22"/>
                <w:szCs w:val="22"/>
                <w:lang w:val="uk-UA"/>
              </w:rPr>
            </w:pPr>
            <w:r w:rsidRPr="00FE43CB">
              <w:rPr>
                <w:sz w:val="22"/>
                <w:szCs w:val="22"/>
                <w:lang w:val="uk-UA"/>
              </w:rPr>
              <w:t>2. Норма-</w:t>
            </w:r>
          </w:p>
          <w:p w:rsidR="004B7FE2" w:rsidRPr="00FE43CB" w:rsidRDefault="004B7FE2" w:rsidP="004952A1">
            <w:pPr>
              <w:rPr>
                <w:sz w:val="22"/>
                <w:szCs w:val="22"/>
                <w:lang w:val="uk-UA"/>
              </w:rPr>
            </w:pPr>
            <w:r w:rsidRPr="00FE43CB">
              <w:rPr>
                <w:sz w:val="22"/>
                <w:szCs w:val="22"/>
                <w:lang w:val="uk-UA"/>
              </w:rPr>
              <w:t xml:space="preserve">тивно-правове забезпечення </w:t>
            </w:r>
          </w:p>
        </w:tc>
        <w:tc>
          <w:tcPr>
            <w:tcW w:w="2126" w:type="dxa"/>
          </w:tcPr>
          <w:p w:rsidR="004B7FE2" w:rsidRPr="00FE43CB" w:rsidRDefault="004B7FE2" w:rsidP="004952A1">
            <w:pPr>
              <w:rPr>
                <w:sz w:val="22"/>
                <w:szCs w:val="22"/>
                <w:lang w:val="uk-UA"/>
              </w:rPr>
            </w:pPr>
            <w:r w:rsidRPr="00FE43CB">
              <w:rPr>
                <w:sz w:val="22"/>
                <w:szCs w:val="22"/>
                <w:lang w:val="uk-UA"/>
              </w:rPr>
              <w:t>2.1. Своєчасне впровадження державних стандартів, нормативних актів тощо з питань забезпечення гарантованого питного водопостачання</w:t>
            </w:r>
          </w:p>
        </w:tc>
        <w:tc>
          <w:tcPr>
            <w:tcW w:w="1560" w:type="dxa"/>
          </w:tcPr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 w:rsidRPr="00FE43CB">
              <w:rPr>
                <w:sz w:val="22"/>
                <w:szCs w:val="22"/>
                <w:lang w:val="uk-UA"/>
              </w:rPr>
              <w:t xml:space="preserve">Забезпечення якості питного 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водопоста-</w:t>
            </w:r>
          </w:p>
          <w:p w:rsidR="004B7FE2" w:rsidRPr="00FE43CB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чан</w:t>
            </w:r>
            <w:r w:rsidRPr="00FE43CB">
              <w:rPr>
                <w:sz w:val="22"/>
                <w:szCs w:val="22"/>
                <w:lang w:val="uk-UA"/>
              </w:rPr>
              <w:t>ня та удосконален</w:t>
            </w:r>
            <w:r>
              <w:rPr>
                <w:sz w:val="22"/>
                <w:szCs w:val="22"/>
                <w:lang w:val="uk-UA"/>
              </w:rPr>
              <w:t>-</w:t>
            </w:r>
            <w:r w:rsidRPr="00FE43CB">
              <w:rPr>
                <w:sz w:val="22"/>
                <w:szCs w:val="22"/>
                <w:lang w:val="uk-UA"/>
              </w:rPr>
              <w:t>ня методів лаборатор</w:t>
            </w:r>
            <w:r>
              <w:rPr>
                <w:sz w:val="22"/>
                <w:szCs w:val="22"/>
                <w:lang w:val="uk-UA"/>
              </w:rPr>
              <w:t>-ного контролю</w:t>
            </w:r>
          </w:p>
        </w:tc>
        <w:tc>
          <w:tcPr>
            <w:tcW w:w="1135" w:type="dxa"/>
          </w:tcPr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Постійно</w:t>
            </w:r>
          </w:p>
          <w:p w:rsidR="004B7FE2" w:rsidRPr="00FE43CB" w:rsidRDefault="004B7FE2" w:rsidP="004952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</w:tcPr>
          <w:p w:rsidR="004B7FE2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 w:rsidRPr="00200E2E">
              <w:rPr>
                <w:sz w:val="22"/>
                <w:szCs w:val="22"/>
                <w:lang w:val="uk-UA"/>
              </w:rPr>
              <w:t>ВП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00E2E">
              <w:rPr>
                <w:sz w:val="22"/>
                <w:szCs w:val="22"/>
                <w:lang w:val="uk-UA"/>
              </w:rPr>
              <w:t>ЮУ АЕС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4B7FE2" w:rsidRPr="00200E2E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погодженням)</w:t>
            </w: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ТВКГ,</w:t>
            </w:r>
          </w:p>
          <w:p w:rsidR="004B7FE2" w:rsidRPr="00200E2E" w:rsidRDefault="004B7FE2" w:rsidP="004952A1">
            <w:pPr>
              <w:rPr>
                <w:sz w:val="22"/>
                <w:szCs w:val="22"/>
                <w:lang w:val="uk-UA"/>
              </w:rPr>
            </w:pPr>
            <w:r w:rsidRPr="004F29F5">
              <w:rPr>
                <w:sz w:val="22"/>
                <w:szCs w:val="22"/>
                <w:lang w:val="uk-UA"/>
              </w:rPr>
              <w:t>ЮУ МРВ ЛД МОЛЦ МОЗУ</w:t>
            </w:r>
          </w:p>
          <w:p w:rsidR="004B7FE2" w:rsidRPr="00FE43CB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4B7FE2" w:rsidRPr="00FE43CB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5" w:type="dxa"/>
          </w:tcPr>
          <w:p w:rsidR="004B7FE2" w:rsidRPr="00FE43CB" w:rsidRDefault="004B7FE2" w:rsidP="004952A1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4B7FE2" w:rsidRPr="00B80E16" w:rsidTr="004B7FE2">
        <w:tc>
          <w:tcPr>
            <w:tcW w:w="1560" w:type="dxa"/>
          </w:tcPr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lastRenderedPageBreak/>
              <w:t xml:space="preserve">3. Науково-технічне забезпечення 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>3.1. Розробка географічно-інформаційної системи (ГІС)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>І - етап: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 xml:space="preserve">розробка програмного забезпечення та внесення географічних локацій обладнання та мереж до інтерфейсу ГІС. 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>3.2. Здійснення постійного контролю якості питної води індивідуальних та колективних установок доочищення питної води згідно діючих нормативних вимог (відповідно до укладених договорів)</w:t>
            </w:r>
          </w:p>
        </w:tc>
        <w:tc>
          <w:tcPr>
            <w:tcW w:w="1560" w:type="dxa"/>
          </w:tcPr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>Підвищення надійності та ефективності роботи водоочисних споруд.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>Контроль на усіх етапах виробництва та постачання питної води.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 xml:space="preserve">Забезпечення якісним питним водо-постачанням населення 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</w:tcPr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>2021-2025р.р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>2021-2025р.р.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</w:tcPr>
          <w:p w:rsidR="004B7FE2" w:rsidRPr="00473E60" w:rsidRDefault="004B7FE2" w:rsidP="004952A1">
            <w:pPr>
              <w:ind w:left="-104"/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 xml:space="preserve"> ВП ЮУ АЕС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погодженням)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firstLine="5760"/>
              <w:jc w:val="both"/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>у</w:t>
            </w:r>
          </w:p>
          <w:p w:rsidR="004B7FE2" w:rsidRPr="00473E60" w:rsidRDefault="004B7FE2" w:rsidP="004952A1">
            <w:pPr>
              <w:ind w:firstLine="5760"/>
              <w:jc w:val="both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firstLine="5760"/>
              <w:jc w:val="both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firstLine="5760"/>
              <w:jc w:val="both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firstLine="5760"/>
              <w:jc w:val="both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firstLine="5760"/>
              <w:jc w:val="both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firstLine="5760"/>
              <w:jc w:val="both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firstLine="5760"/>
              <w:jc w:val="both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firstLine="5760"/>
              <w:jc w:val="both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firstLine="5760"/>
              <w:jc w:val="both"/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 xml:space="preserve">УУправління Держпрод-спожив служби 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>в Арбузинсь</w:t>
            </w:r>
            <w:r>
              <w:rPr>
                <w:sz w:val="22"/>
                <w:szCs w:val="22"/>
                <w:lang w:val="uk-UA"/>
              </w:rPr>
              <w:t>-</w:t>
            </w:r>
            <w:r w:rsidRPr="00473E60">
              <w:rPr>
                <w:sz w:val="22"/>
                <w:szCs w:val="22"/>
                <w:lang w:val="uk-UA"/>
              </w:rPr>
              <w:t>кому районі;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>приватні під</w:t>
            </w:r>
            <w:r>
              <w:rPr>
                <w:sz w:val="22"/>
                <w:szCs w:val="22"/>
                <w:lang w:val="uk-UA"/>
              </w:rPr>
              <w:t>приєм</w:t>
            </w:r>
            <w:r w:rsidRPr="00473E60">
              <w:rPr>
                <w:sz w:val="22"/>
                <w:szCs w:val="22"/>
                <w:lang w:val="uk-UA"/>
              </w:rPr>
              <w:t xml:space="preserve">ства та установи відповідно до укладених договорів з 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>ЮУ МРВ ЛД МОЛЦ МОЗУ</w:t>
            </w:r>
          </w:p>
          <w:p w:rsidR="004B7FE2" w:rsidRPr="00473E60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 xml:space="preserve">Кошти         ВП ЮУ АЕС </w:t>
            </w: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>Кошти при-ватних підприємців та установ</w:t>
            </w: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</w:tcPr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 xml:space="preserve">1 800,00-2 500,00 </w:t>
            </w: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473E60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473E60">
              <w:rPr>
                <w:sz w:val="22"/>
                <w:szCs w:val="22"/>
                <w:lang w:val="uk-UA"/>
              </w:rPr>
              <w:t>Відповід- но до укладених договорів</w:t>
            </w:r>
          </w:p>
        </w:tc>
      </w:tr>
      <w:tr w:rsidR="004B7FE2" w:rsidRPr="00B80E16" w:rsidTr="004B7FE2">
        <w:trPr>
          <w:trHeight w:val="699"/>
        </w:trPr>
        <w:tc>
          <w:tcPr>
            <w:tcW w:w="1560" w:type="dxa"/>
          </w:tcPr>
          <w:p w:rsidR="004B7FE2" w:rsidRPr="00B80E16" w:rsidRDefault="004B7FE2" w:rsidP="004952A1">
            <w:pPr>
              <w:rPr>
                <w:sz w:val="22"/>
                <w:szCs w:val="22"/>
                <w:lang w:val="uk-UA"/>
              </w:rPr>
            </w:pPr>
            <w:r w:rsidRPr="00B80E16">
              <w:rPr>
                <w:sz w:val="22"/>
                <w:szCs w:val="22"/>
                <w:lang w:val="uk-UA"/>
              </w:rPr>
              <w:t>4. Розвиток та реконструк-ція систем водопоста-чання і водовідве</w:t>
            </w:r>
            <w:r>
              <w:rPr>
                <w:sz w:val="22"/>
                <w:szCs w:val="22"/>
                <w:lang w:val="uk-UA"/>
              </w:rPr>
              <w:t>-</w:t>
            </w:r>
            <w:r w:rsidRPr="00B80E16">
              <w:rPr>
                <w:sz w:val="22"/>
                <w:szCs w:val="22"/>
                <w:lang w:val="uk-UA"/>
              </w:rPr>
              <w:t xml:space="preserve">дення, вдосконален-ня методів контролю за якістю питної води. </w:t>
            </w:r>
          </w:p>
          <w:p w:rsidR="004B7FE2" w:rsidRPr="00B80E16" w:rsidRDefault="004B7FE2" w:rsidP="004952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4.1</w:t>
            </w:r>
            <w:r>
              <w:rPr>
                <w:sz w:val="22"/>
                <w:szCs w:val="22"/>
                <w:lang w:val="uk-UA"/>
              </w:rPr>
              <w:t>.</w:t>
            </w:r>
            <w:r w:rsidRPr="0034656D">
              <w:rPr>
                <w:sz w:val="22"/>
                <w:szCs w:val="22"/>
                <w:lang w:val="uk-UA"/>
              </w:rPr>
              <w:t xml:space="preserve"> Придбання та встановлення  механічної грабельної решітки з шнековим транспортером  на КНС-3 у кількості трьох одиниць з розробкою  проектно-кошторисної документації: «Технічне переоснащення приміщення решіток - дробарок  КНС-3 за адресою: вул. Ми</w:t>
            </w:r>
            <w:r>
              <w:rPr>
                <w:sz w:val="22"/>
                <w:szCs w:val="22"/>
                <w:lang w:val="uk-UA"/>
              </w:rPr>
              <w:t xml:space="preserve">ру, 2а в місті </w:t>
            </w:r>
            <w:r w:rsidRPr="0034656D">
              <w:rPr>
                <w:sz w:val="22"/>
                <w:szCs w:val="22"/>
                <w:lang w:val="uk-UA"/>
              </w:rPr>
              <w:t>Южноукраїнськ, Миколаївської області»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4.2</w:t>
            </w:r>
            <w:r>
              <w:rPr>
                <w:sz w:val="22"/>
                <w:szCs w:val="22"/>
                <w:lang w:val="uk-UA"/>
              </w:rPr>
              <w:t>.</w:t>
            </w:r>
            <w:r w:rsidRPr="0034656D">
              <w:rPr>
                <w:sz w:val="22"/>
                <w:szCs w:val="22"/>
                <w:lang w:val="uk-UA"/>
              </w:rPr>
              <w:t xml:space="preserve"> Придбання та встановлення  </w:t>
            </w:r>
            <w:r w:rsidRPr="0034656D">
              <w:rPr>
                <w:sz w:val="22"/>
                <w:szCs w:val="22"/>
                <w:lang w:val="uk-UA"/>
              </w:rPr>
              <w:lastRenderedPageBreak/>
              <w:t>механічної грабельної решітки з шнековим транспортером на КНС-2 з розробкою проектно-кошторисної документації: «Технічне переоснащення грабельного відділення КНС-2 за адресою: вул. Молодіжна, 1б в м. Южноукраїнськ, Миколаївської області»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4.3</w:t>
            </w:r>
            <w:r>
              <w:rPr>
                <w:sz w:val="22"/>
                <w:szCs w:val="22"/>
                <w:lang w:val="uk-UA"/>
              </w:rPr>
              <w:t>.</w:t>
            </w:r>
            <w:r w:rsidRPr="0034656D">
              <w:rPr>
                <w:sz w:val="22"/>
                <w:szCs w:val="22"/>
                <w:lang w:val="uk-UA"/>
              </w:rPr>
              <w:t xml:space="preserve"> </w:t>
            </w:r>
            <w:r w:rsidRPr="0034656D">
              <w:rPr>
                <w:bCs/>
                <w:sz w:val="22"/>
                <w:szCs w:val="22"/>
                <w:lang w:val="uk-UA"/>
              </w:rPr>
              <w:t>Придбання насосу 2СМ 200-150-500/4М  з електродвигуном  на КНС-3</w:t>
            </w:r>
            <w:r w:rsidRPr="0034656D">
              <w:rPr>
                <w:b/>
                <w:sz w:val="22"/>
                <w:szCs w:val="22"/>
                <w:lang w:val="uk-UA"/>
              </w:rPr>
              <w:t xml:space="preserve">   </w:t>
            </w:r>
            <w:r w:rsidRPr="0034656D">
              <w:rPr>
                <w:bCs/>
                <w:sz w:val="22"/>
                <w:szCs w:val="22"/>
                <w:lang w:val="uk-UA"/>
              </w:rPr>
              <w:t>– 1 од</w:t>
            </w: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4.</w:t>
            </w:r>
            <w:r>
              <w:rPr>
                <w:sz w:val="22"/>
                <w:szCs w:val="22"/>
                <w:lang w:val="uk-UA"/>
              </w:rPr>
              <w:t>4.</w:t>
            </w:r>
            <w:r w:rsidRPr="0034656D">
              <w:rPr>
                <w:sz w:val="22"/>
                <w:szCs w:val="22"/>
                <w:lang w:val="uk-UA"/>
              </w:rPr>
              <w:t xml:space="preserve"> </w:t>
            </w:r>
            <w:r w:rsidRPr="0034656D">
              <w:rPr>
                <w:bCs/>
                <w:sz w:val="22"/>
                <w:szCs w:val="22"/>
                <w:lang w:val="uk-UA"/>
              </w:rPr>
              <w:t>Технічне переоснащення КНС № 2 з впровадженням автоматизованої системи управління асинхронними двигунами насосів з використанням частотного регулюючого приладу</w:t>
            </w: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.5.</w:t>
            </w:r>
            <w:r w:rsidRPr="0034656D">
              <w:rPr>
                <w:sz w:val="22"/>
                <w:szCs w:val="22"/>
                <w:lang w:val="uk-UA"/>
              </w:rPr>
              <w:t xml:space="preserve"> </w:t>
            </w:r>
            <w:r w:rsidRPr="0034656D">
              <w:rPr>
                <w:bCs/>
                <w:sz w:val="22"/>
                <w:szCs w:val="22"/>
                <w:lang w:val="uk-UA"/>
              </w:rPr>
              <w:t>Капітальний ремонт трубопроводу зонування холодного водопостачання 1-го та 3-го мікрорайонів від насосної станції зонування  до ВК-</w:t>
            </w:r>
            <w:r w:rsidR="00E32231">
              <w:rPr>
                <w:bCs/>
                <w:sz w:val="22"/>
                <w:szCs w:val="22"/>
                <w:lang w:val="uk-UA"/>
              </w:rPr>
              <w:lastRenderedPageBreak/>
              <w:t>125 на вул. Дружби Н</w:t>
            </w:r>
            <w:r w:rsidRPr="0034656D">
              <w:rPr>
                <w:bCs/>
                <w:sz w:val="22"/>
                <w:szCs w:val="22"/>
                <w:lang w:val="uk-UA"/>
              </w:rPr>
              <w:t xml:space="preserve">ародів  </w:t>
            </w: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4.6.</w:t>
            </w:r>
            <w:r w:rsidRPr="0034656D">
              <w:rPr>
                <w:sz w:val="22"/>
                <w:szCs w:val="22"/>
                <w:lang w:val="uk-UA"/>
              </w:rPr>
              <w:t xml:space="preserve"> </w:t>
            </w:r>
            <w:r w:rsidRPr="0034656D">
              <w:rPr>
                <w:bCs/>
                <w:sz w:val="22"/>
                <w:szCs w:val="22"/>
                <w:lang w:val="uk-UA"/>
              </w:rPr>
              <w:t>Капітальний ремонт трубопроводу зонування холодного водопостачання 2-го та 4-го мікрорайонів по ву</w:t>
            </w:r>
            <w:r w:rsidR="00E32231">
              <w:rPr>
                <w:bCs/>
                <w:sz w:val="22"/>
                <w:szCs w:val="22"/>
                <w:lang w:val="uk-UA"/>
              </w:rPr>
              <w:t xml:space="preserve">л. Енергобудівників до ВК-523 на     </w:t>
            </w:r>
            <w:r w:rsidRPr="0034656D">
              <w:rPr>
                <w:bCs/>
                <w:sz w:val="22"/>
                <w:szCs w:val="22"/>
                <w:lang w:val="uk-UA"/>
              </w:rPr>
              <w:t xml:space="preserve"> вул. Набережна Енергетиків від ВК-501 до ВК-513</w:t>
            </w: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4.7.</w:t>
            </w:r>
            <w:r w:rsidRPr="0034656D">
              <w:rPr>
                <w:sz w:val="22"/>
                <w:szCs w:val="22"/>
                <w:lang w:val="uk-UA"/>
              </w:rPr>
              <w:t xml:space="preserve"> </w:t>
            </w:r>
            <w:r w:rsidRPr="0034656D">
              <w:rPr>
                <w:bCs/>
                <w:sz w:val="22"/>
                <w:szCs w:val="22"/>
                <w:lang w:val="uk-UA"/>
              </w:rPr>
              <w:t>Реконструкція</w:t>
            </w:r>
            <w:r w:rsidR="00E32231">
              <w:rPr>
                <w:bCs/>
                <w:sz w:val="22"/>
                <w:szCs w:val="22"/>
                <w:lang w:val="uk-UA"/>
              </w:rPr>
              <w:t xml:space="preserve"> системи ХВП 4-го мікрорайону на   </w:t>
            </w:r>
            <w:r w:rsidRPr="0034656D">
              <w:rPr>
                <w:bCs/>
                <w:sz w:val="22"/>
                <w:szCs w:val="22"/>
                <w:lang w:val="uk-UA"/>
              </w:rPr>
              <w:t xml:space="preserve"> вул. Набережна Енергетиків від ВК 519 до ВК 206а</w:t>
            </w: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4.8.</w:t>
            </w:r>
            <w:r w:rsidRPr="0034656D">
              <w:rPr>
                <w:sz w:val="22"/>
                <w:szCs w:val="22"/>
                <w:lang w:val="uk-UA"/>
              </w:rPr>
              <w:t xml:space="preserve"> </w:t>
            </w:r>
            <w:r w:rsidRPr="0034656D">
              <w:rPr>
                <w:bCs/>
                <w:sz w:val="22"/>
                <w:szCs w:val="22"/>
                <w:lang w:val="uk-UA"/>
              </w:rPr>
              <w:t>Капітальний ремонт трубопроводу ХВП ж/б 8,</w:t>
            </w:r>
            <w:r w:rsidR="00E32231">
              <w:rPr>
                <w:bCs/>
                <w:sz w:val="22"/>
                <w:szCs w:val="22"/>
                <w:lang w:val="uk-UA"/>
              </w:rPr>
              <w:t xml:space="preserve">10 на </w:t>
            </w:r>
            <w:r w:rsidRPr="0034656D">
              <w:rPr>
                <w:bCs/>
                <w:sz w:val="22"/>
                <w:szCs w:val="22"/>
                <w:lang w:val="uk-UA"/>
              </w:rPr>
              <w:t xml:space="preserve"> пр</w:t>
            </w:r>
            <w:r w:rsidR="00E32231">
              <w:rPr>
                <w:bCs/>
                <w:sz w:val="22"/>
                <w:szCs w:val="22"/>
                <w:lang w:val="uk-UA"/>
              </w:rPr>
              <w:t xml:space="preserve">-т   </w:t>
            </w:r>
            <w:r w:rsidRPr="0034656D">
              <w:rPr>
                <w:bCs/>
                <w:sz w:val="22"/>
                <w:szCs w:val="22"/>
                <w:lang w:val="uk-UA"/>
              </w:rPr>
              <w:t xml:space="preserve">Соборності 3-го мкр. від ВК-370 до </w:t>
            </w:r>
            <w:r>
              <w:rPr>
                <w:bCs/>
                <w:sz w:val="22"/>
                <w:szCs w:val="22"/>
                <w:lang w:val="uk-UA"/>
              </w:rPr>
              <w:t xml:space="preserve">               </w:t>
            </w:r>
            <w:r w:rsidRPr="0034656D">
              <w:rPr>
                <w:bCs/>
                <w:sz w:val="22"/>
                <w:szCs w:val="22"/>
                <w:lang w:val="uk-UA"/>
              </w:rPr>
              <w:t>ВК-368</w:t>
            </w: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4.9.</w:t>
            </w:r>
            <w:r w:rsidRPr="0034656D">
              <w:rPr>
                <w:bCs/>
                <w:sz w:val="22"/>
                <w:szCs w:val="22"/>
                <w:lang w:val="uk-UA"/>
              </w:rPr>
              <w:t xml:space="preserve"> Реконструктив</w:t>
            </w:r>
            <w:r>
              <w:rPr>
                <w:bCs/>
                <w:sz w:val="22"/>
                <w:szCs w:val="22"/>
                <w:lang w:val="uk-UA"/>
              </w:rPr>
              <w:t xml:space="preserve">ні роботи ВОС-2 </w:t>
            </w: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4.10.Реконструкція із заміною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Pr="00140743">
              <w:rPr>
                <w:sz w:val="22"/>
                <w:szCs w:val="22"/>
                <w:lang w:val="uk-UA" w:eastAsia="uk-UA"/>
              </w:rPr>
              <w:t>дренажної</w:t>
            </w:r>
            <w:r>
              <w:rPr>
                <w:sz w:val="22"/>
                <w:szCs w:val="22"/>
                <w:lang w:val="uk-UA" w:eastAsia="uk-UA"/>
              </w:rPr>
              <w:t xml:space="preserve"> системи</w:t>
            </w:r>
            <w:r w:rsidRPr="0034656D">
              <w:rPr>
                <w:sz w:val="22"/>
                <w:szCs w:val="22"/>
                <w:lang w:val="uk-UA" w:eastAsia="uk-UA"/>
              </w:rPr>
              <w:t xml:space="preserve"> АФТ модифікації АПМ-ТФ-115 </w:t>
            </w:r>
            <w:r w:rsidRPr="0034656D">
              <w:rPr>
                <w:bCs/>
                <w:sz w:val="22"/>
                <w:szCs w:val="22"/>
                <w:lang w:val="uk-UA"/>
              </w:rPr>
              <w:t xml:space="preserve">(згідно </w:t>
            </w:r>
            <w:r w:rsidRPr="0034656D">
              <w:rPr>
                <w:bCs/>
                <w:sz w:val="22"/>
                <w:szCs w:val="22"/>
                <w:lang w:val="uk-UA"/>
              </w:rPr>
              <w:lastRenderedPageBreak/>
              <w:t>Інвестиційної програми з централізованого водопостачання та водовідве</w:t>
            </w:r>
            <w:r>
              <w:rPr>
                <w:bCs/>
                <w:sz w:val="22"/>
                <w:szCs w:val="22"/>
                <w:lang w:val="uk-UA"/>
              </w:rPr>
              <w:t>дення</w:t>
            </w:r>
            <w:r w:rsidRPr="0034656D">
              <w:rPr>
                <w:bCs/>
                <w:sz w:val="22"/>
                <w:szCs w:val="22"/>
                <w:lang w:val="uk-UA"/>
              </w:rPr>
              <w:t>)</w:t>
            </w: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4.11. Капітальний ремонт водопровідних мереж с. Іванівка </w:t>
            </w: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  <w:r w:rsidRPr="00FC36C1">
              <w:rPr>
                <w:bCs/>
                <w:sz w:val="22"/>
                <w:szCs w:val="22"/>
                <w:lang w:val="uk-UA"/>
              </w:rPr>
              <w:t>4.13. Капітальний ремонт водопровідних мереж смт</w:t>
            </w:r>
            <w:r w:rsidR="00E32231">
              <w:rPr>
                <w:bCs/>
                <w:sz w:val="22"/>
                <w:szCs w:val="22"/>
                <w:lang w:val="uk-UA"/>
              </w:rPr>
              <w:t>.</w:t>
            </w:r>
            <w:r w:rsidRPr="00FC36C1">
              <w:rPr>
                <w:bCs/>
                <w:sz w:val="22"/>
                <w:szCs w:val="22"/>
                <w:lang w:val="uk-UA"/>
              </w:rPr>
              <w:t xml:space="preserve"> Костянтинівка</w:t>
            </w: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4.14.Нове будівництво водопровідних мереж в с. Бузьке</w:t>
            </w: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right="-109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4.15.</w:t>
            </w:r>
            <w:r w:rsidRPr="0034656D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П</w:t>
            </w:r>
            <w:r w:rsidRPr="0034656D">
              <w:rPr>
                <w:sz w:val="22"/>
                <w:szCs w:val="22"/>
                <w:lang w:val="uk-UA"/>
              </w:rPr>
              <w:t>рофілактична дезінфекція резервуарів питної води та водогінних мереж.</w:t>
            </w:r>
          </w:p>
          <w:p w:rsidR="004B7FE2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4.16.</w:t>
            </w:r>
            <w:r w:rsidRPr="0034656D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4656D">
              <w:rPr>
                <w:sz w:val="22"/>
                <w:szCs w:val="22"/>
                <w:lang w:val="uk-UA"/>
              </w:rPr>
              <w:t>Забезпечення своєчасного планово-попереджувального  виконання ремонтних робіт мереж пит</w:t>
            </w:r>
            <w:r>
              <w:rPr>
                <w:sz w:val="22"/>
                <w:szCs w:val="22"/>
                <w:lang w:val="uk-UA"/>
              </w:rPr>
              <w:t>ного водопостачання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4.17. Розроблення схем оптимізації роботи систем централізованого водопостачання та водовідведення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4.18. Впровадження встановлення систем (установок) додаткового очищення питної води, застосування індивідуальних та локальних пристроїв  для доочищення питної води</w:t>
            </w:r>
          </w:p>
        </w:tc>
        <w:tc>
          <w:tcPr>
            <w:tcW w:w="1560" w:type="dxa"/>
          </w:tcPr>
          <w:p w:rsidR="004B7FE2" w:rsidRPr="0091229F" w:rsidRDefault="004B7FE2" w:rsidP="004952A1">
            <w:pPr>
              <w:rPr>
                <w:sz w:val="22"/>
                <w:szCs w:val="22"/>
                <w:lang w:val="uk-UA"/>
              </w:rPr>
            </w:pPr>
            <w:r w:rsidRPr="0091229F">
              <w:rPr>
                <w:sz w:val="22"/>
                <w:szCs w:val="22"/>
                <w:lang w:val="uk-UA"/>
              </w:rPr>
              <w:lastRenderedPageBreak/>
              <w:t xml:space="preserve">Для видалення твердих часток (сміття)з рідкого середовища, що надходить до КНС-3 </w:t>
            </w:r>
          </w:p>
          <w:p w:rsidR="004B7FE2" w:rsidRDefault="004B7FE2" w:rsidP="004952A1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4B7FE2" w:rsidRPr="00A961E3" w:rsidRDefault="004B7FE2" w:rsidP="004952A1">
            <w:pPr>
              <w:rPr>
                <w:sz w:val="22"/>
                <w:szCs w:val="22"/>
                <w:highlight w:val="yellow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 w:rsidRPr="0091229F">
              <w:rPr>
                <w:sz w:val="22"/>
                <w:szCs w:val="22"/>
                <w:lang w:val="uk-UA"/>
              </w:rPr>
              <w:t xml:space="preserve">Для видалення </w:t>
            </w:r>
            <w:r w:rsidRPr="0091229F">
              <w:rPr>
                <w:sz w:val="22"/>
                <w:szCs w:val="22"/>
                <w:lang w:val="uk-UA"/>
              </w:rPr>
              <w:lastRenderedPageBreak/>
              <w:t xml:space="preserve">твердих часток (сміття) з рідкого середовища, що надходить до КНС-2 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34656D">
              <w:rPr>
                <w:sz w:val="22"/>
                <w:szCs w:val="22"/>
                <w:lang w:val="uk-UA"/>
              </w:rPr>
              <w:t xml:space="preserve">аміна насосу на більш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34656D">
              <w:rPr>
                <w:sz w:val="22"/>
                <w:szCs w:val="22"/>
                <w:lang w:val="uk-UA"/>
              </w:rPr>
              <w:t>ен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34656D">
              <w:rPr>
                <w:sz w:val="22"/>
                <w:szCs w:val="22"/>
                <w:lang w:val="uk-UA"/>
              </w:rPr>
              <w:t>ргоефек</w:t>
            </w:r>
            <w:r>
              <w:rPr>
                <w:sz w:val="22"/>
                <w:szCs w:val="22"/>
                <w:lang w:val="uk-UA"/>
              </w:rPr>
              <w:t>-</w:t>
            </w:r>
            <w:r w:rsidRPr="0034656D">
              <w:rPr>
                <w:sz w:val="22"/>
                <w:szCs w:val="22"/>
                <w:lang w:val="uk-UA"/>
              </w:rPr>
              <w:t>тивний для перекачуван</w:t>
            </w:r>
            <w:r>
              <w:rPr>
                <w:sz w:val="22"/>
                <w:szCs w:val="22"/>
                <w:lang w:val="uk-UA"/>
              </w:rPr>
              <w:t>-</w:t>
            </w:r>
            <w:r w:rsidRPr="0034656D">
              <w:rPr>
                <w:sz w:val="22"/>
                <w:szCs w:val="22"/>
                <w:lang w:val="uk-UA"/>
              </w:rPr>
              <w:t>ня каналізацій</w:t>
            </w:r>
            <w:r>
              <w:rPr>
                <w:sz w:val="22"/>
                <w:szCs w:val="22"/>
                <w:lang w:val="uk-UA"/>
              </w:rPr>
              <w:t>-</w:t>
            </w:r>
            <w:r w:rsidRPr="0034656D">
              <w:rPr>
                <w:sz w:val="22"/>
                <w:szCs w:val="22"/>
                <w:lang w:val="uk-UA"/>
              </w:rPr>
              <w:t xml:space="preserve">них стоків від КНС-3 до ОСГПК на відстань до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34656D">
                <w:rPr>
                  <w:sz w:val="22"/>
                  <w:szCs w:val="22"/>
                  <w:lang w:val="uk-UA"/>
                </w:rPr>
                <w:t>14 км</w:t>
              </w:r>
            </w:smartTag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З метою зниження споживання електро</w:t>
            </w:r>
            <w:r>
              <w:rPr>
                <w:sz w:val="22"/>
                <w:szCs w:val="22"/>
                <w:lang w:val="uk-UA"/>
              </w:rPr>
              <w:t>-</w:t>
            </w:r>
            <w:r w:rsidRPr="0034656D">
              <w:rPr>
                <w:sz w:val="22"/>
                <w:szCs w:val="22"/>
                <w:lang w:val="uk-UA"/>
              </w:rPr>
              <w:t>енергії асинхрон</w:t>
            </w:r>
            <w:r>
              <w:rPr>
                <w:sz w:val="22"/>
                <w:szCs w:val="22"/>
                <w:lang w:val="uk-UA"/>
              </w:rPr>
              <w:t>-</w:t>
            </w:r>
            <w:r w:rsidRPr="0034656D">
              <w:rPr>
                <w:sz w:val="22"/>
                <w:szCs w:val="22"/>
                <w:lang w:val="uk-UA"/>
              </w:rPr>
              <w:t>ними двигунами насосів необхідне впровадження частотного регулювання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Для забезпечення безперебій</w:t>
            </w:r>
            <w:r>
              <w:rPr>
                <w:sz w:val="22"/>
                <w:szCs w:val="22"/>
                <w:lang w:val="uk-UA"/>
              </w:rPr>
              <w:t>-</w:t>
            </w:r>
            <w:r w:rsidRPr="0034656D">
              <w:rPr>
                <w:sz w:val="22"/>
                <w:szCs w:val="22"/>
                <w:lang w:val="uk-UA"/>
              </w:rPr>
              <w:t xml:space="preserve">ного </w:t>
            </w:r>
            <w:r>
              <w:rPr>
                <w:sz w:val="22"/>
                <w:szCs w:val="22"/>
                <w:lang w:val="uk-UA"/>
              </w:rPr>
              <w:t>водо- поста</w:t>
            </w:r>
            <w:r w:rsidRPr="0034656D">
              <w:rPr>
                <w:sz w:val="22"/>
                <w:szCs w:val="22"/>
                <w:lang w:val="uk-UA"/>
              </w:rPr>
              <w:t>чання споживачів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Для забезпечення безперебій</w:t>
            </w:r>
            <w:r>
              <w:rPr>
                <w:sz w:val="22"/>
                <w:szCs w:val="22"/>
                <w:lang w:val="uk-UA"/>
              </w:rPr>
              <w:t>-</w:t>
            </w:r>
            <w:r w:rsidRPr="0034656D">
              <w:rPr>
                <w:sz w:val="22"/>
                <w:szCs w:val="22"/>
                <w:lang w:val="uk-UA"/>
              </w:rPr>
              <w:t xml:space="preserve">ного </w:t>
            </w:r>
            <w:r>
              <w:rPr>
                <w:sz w:val="22"/>
                <w:szCs w:val="22"/>
                <w:lang w:val="uk-UA"/>
              </w:rPr>
              <w:t>водо -поста</w:t>
            </w:r>
            <w:r w:rsidRPr="0034656D">
              <w:rPr>
                <w:sz w:val="22"/>
                <w:szCs w:val="22"/>
                <w:lang w:val="uk-UA"/>
              </w:rPr>
              <w:t>чання споживачів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Підвищення надійності мереж при їх експлуатації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Підвищення надійності мереж при їх експлуатації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Заходи зі зниження питомих витрат, а також втрат ресурсів; попереджен</w:t>
            </w:r>
            <w:r>
              <w:rPr>
                <w:sz w:val="22"/>
                <w:szCs w:val="22"/>
                <w:lang w:val="uk-UA"/>
              </w:rPr>
              <w:t>-</w:t>
            </w:r>
            <w:r w:rsidRPr="0034656D">
              <w:rPr>
                <w:sz w:val="22"/>
                <w:szCs w:val="22"/>
                <w:lang w:val="uk-UA"/>
              </w:rPr>
              <w:t>ня аварійних ситуацій; забезпечення якості питно</w:t>
            </w:r>
            <w:r>
              <w:rPr>
                <w:sz w:val="22"/>
                <w:szCs w:val="22"/>
                <w:lang w:val="uk-UA"/>
              </w:rPr>
              <w:t>го водопоста-чання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Заходи щодо підвищення екологічної безпеки та охорони навколиш</w:t>
            </w:r>
            <w:r>
              <w:rPr>
                <w:sz w:val="22"/>
                <w:szCs w:val="22"/>
                <w:lang w:val="uk-UA"/>
              </w:rPr>
              <w:t>-</w:t>
            </w:r>
            <w:r w:rsidRPr="0034656D">
              <w:rPr>
                <w:sz w:val="22"/>
                <w:szCs w:val="22"/>
                <w:lang w:val="uk-UA"/>
              </w:rPr>
              <w:lastRenderedPageBreak/>
              <w:t>нього середовища;  поліпшення зневоднення осадів стічних вод на мулових полях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Підвищення надійності мереж при їх експлуатації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Підвищення надійності мереж при їх експлуатації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послуг водо- постачання мешканцям 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Поліпшення якості питної води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Покращення надання послуг, безперебій</w:t>
            </w:r>
            <w:r>
              <w:rPr>
                <w:sz w:val="22"/>
                <w:szCs w:val="22"/>
                <w:lang w:val="uk-UA"/>
              </w:rPr>
              <w:t>-</w:t>
            </w:r>
            <w:r w:rsidRPr="0034656D">
              <w:rPr>
                <w:sz w:val="22"/>
                <w:szCs w:val="22"/>
                <w:lang w:val="uk-UA"/>
              </w:rPr>
              <w:t>ний режим подачі води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та реконструкція систем водо -постачання та водовідве-дення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Поліпшення якості питної води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</w:tcPr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lastRenderedPageBreak/>
              <w:t>2021</w:t>
            </w:r>
            <w:r>
              <w:rPr>
                <w:sz w:val="22"/>
                <w:szCs w:val="22"/>
                <w:lang w:val="uk-UA"/>
              </w:rPr>
              <w:t>р.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2021</w:t>
            </w:r>
            <w:r>
              <w:rPr>
                <w:sz w:val="22"/>
                <w:szCs w:val="22"/>
                <w:lang w:val="uk-UA"/>
              </w:rPr>
              <w:t>р.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2021</w:t>
            </w:r>
            <w:r>
              <w:rPr>
                <w:sz w:val="22"/>
                <w:szCs w:val="22"/>
                <w:lang w:val="uk-UA"/>
              </w:rPr>
              <w:t>р.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2021-2022р.р.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2021р.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2021-2022р.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2021-2023р.р.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2021р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2021-2025р.р.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2021-2025р.р.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2021-2025р.р.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2021-2025р.р.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2021-2025р.р.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Щорічно (згідно з графі</w:t>
            </w:r>
            <w:r w:rsidRPr="0034656D">
              <w:rPr>
                <w:sz w:val="22"/>
                <w:szCs w:val="22"/>
                <w:lang w:val="uk-UA"/>
              </w:rPr>
              <w:t>ком)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Щорічно (згідно з графіком)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2021-2025р.р.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2021-2025р.р.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</w:tcPr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lastRenderedPageBreak/>
              <w:t>ДІМГ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КП ТВКГ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ДІМГ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КП ТВКГ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ДІМГ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КП ТВКГ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ДІМГ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КП ТВКГ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ДІМГ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КП ТВКГ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ДІМГ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КП ТВКГ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ДІМГ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КП ТВКГ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ДІМГ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КП ТВКГ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 xml:space="preserve">ВП ЮУ АЕС 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погодженням)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 xml:space="preserve">ВП ЮУ АЕС 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погодженням)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ДІМГ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ДІМГ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ДІМГ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 xml:space="preserve">ВП ЮУ АЕС 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погодженням)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ВП ЮУ АЕС</w:t>
            </w:r>
          </w:p>
          <w:p w:rsidR="004B7FE2" w:rsidRPr="0034656D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погодженням),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 w:rsidRPr="007F1AD7">
              <w:rPr>
                <w:sz w:val="22"/>
                <w:szCs w:val="22"/>
                <w:lang w:val="uk-UA"/>
              </w:rPr>
              <w:t>КП ТВКГ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ТВКГ, ДІМГ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ДІМГ, приватні підпри-ємства, харчові об’єкти, лікувально-профілак-тичні заклади, заклади освіти, ДНЗ, інші </w:t>
            </w:r>
          </w:p>
          <w:p w:rsidR="004B7FE2" w:rsidRPr="0034656D" w:rsidRDefault="004B7FE2" w:rsidP="004952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Бюджет громади</w:t>
            </w:r>
            <w:r w:rsidRPr="0034656D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7E001C">
              <w:rPr>
                <w:sz w:val="22"/>
                <w:szCs w:val="22"/>
                <w:lang w:val="uk-UA"/>
              </w:rPr>
              <w:t>субвенції з державного бюджету, інші кошти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громади</w:t>
            </w:r>
            <w:r w:rsidRPr="0034656D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           </w:t>
            </w:r>
            <w:r w:rsidRPr="0034656D">
              <w:rPr>
                <w:sz w:val="22"/>
                <w:szCs w:val="22"/>
                <w:lang w:val="uk-UA"/>
              </w:rPr>
              <w:t xml:space="preserve"> </w:t>
            </w:r>
            <w:r w:rsidRPr="007E001C">
              <w:rPr>
                <w:sz w:val="22"/>
                <w:szCs w:val="22"/>
                <w:lang w:val="uk-UA"/>
              </w:rPr>
              <w:lastRenderedPageBreak/>
              <w:t>субвенції з державного бюджету, інші кошти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громади</w:t>
            </w:r>
            <w:r w:rsidRPr="0034656D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           </w:t>
            </w:r>
            <w:r w:rsidRPr="0034656D">
              <w:rPr>
                <w:sz w:val="22"/>
                <w:szCs w:val="22"/>
                <w:lang w:val="uk-UA"/>
              </w:rPr>
              <w:t xml:space="preserve">КП ТВКГ, </w:t>
            </w:r>
            <w:r w:rsidRPr="008D693A">
              <w:rPr>
                <w:sz w:val="22"/>
                <w:szCs w:val="22"/>
                <w:lang w:val="uk-UA"/>
              </w:rPr>
              <w:t>субвенції з державного бюджету, інші кошти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громади</w:t>
            </w:r>
            <w:r w:rsidRPr="0034656D">
              <w:rPr>
                <w:sz w:val="22"/>
                <w:szCs w:val="22"/>
                <w:lang w:val="uk-UA"/>
              </w:rPr>
              <w:t xml:space="preserve">, </w:t>
            </w:r>
            <w:r w:rsidRPr="008D693A">
              <w:rPr>
                <w:sz w:val="22"/>
                <w:szCs w:val="22"/>
                <w:lang w:val="uk-UA"/>
              </w:rPr>
              <w:t>субвенції з державного бюджету, інші кошти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громади, інші кошти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громади</w:t>
            </w:r>
            <w:r w:rsidRPr="008D693A">
              <w:rPr>
                <w:sz w:val="22"/>
                <w:szCs w:val="22"/>
                <w:lang w:val="uk-UA"/>
              </w:rPr>
              <w:t>, субвенції з державного бюджету, інші кошти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громади</w:t>
            </w:r>
            <w:r w:rsidRPr="0034656D">
              <w:rPr>
                <w:sz w:val="22"/>
                <w:szCs w:val="22"/>
                <w:lang w:val="uk-UA"/>
              </w:rPr>
              <w:t xml:space="preserve">, </w:t>
            </w:r>
            <w:r w:rsidRPr="008D693A">
              <w:rPr>
                <w:sz w:val="22"/>
                <w:szCs w:val="22"/>
                <w:lang w:val="uk-UA"/>
              </w:rPr>
              <w:t>субвенції з державного бюджету, інші кошти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громади</w:t>
            </w:r>
            <w:r w:rsidRPr="00E45664">
              <w:rPr>
                <w:sz w:val="22"/>
                <w:szCs w:val="22"/>
                <w:lang w:val="uk-UA"/>
              </w:rPr>
              <w:t>, субвенції</w:t>
            </w:r>
            <w:r w:rsidRPr="008D693A">
              <w:rPr>
                <w:sz w:val="22"/>
                <w:szCs w:val="22"/>
                <w:lang w:val="uk-UA"/>
              </w:rPr>
              <w:t xml:space="preserve"> з державного бюджету, інші кошти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 xml:space="preserve">Кошти 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 xml:space="preserve">ВП ЮУ АЕС 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 xml:space="preserve">Кошти 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 xml:space="preserve">ВП ЮУ АЕС 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громади</w:t>
            </w:r>
            <w:r w:rsidRPr="0034656D">
              <w:rPr>
                <w:sz w:val="22"/>
                <w:szCs w:val="22"/>
                <w:lang w:val="uk-UA"/>
              </w:rPr>
              <w:t xml:space="preserve">, </w:t>
            </w:r>
            <w:r w:rsidRPr="008D693A">
              <w:rPr>
                <w:sz w:val="22"/>
                <w:szCs w:val="22"/>
                <w:lang w:val="uk-UA"/>
              </w:rPr>
              <w:t>субвенції з державного бюджету, інші кошти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громади</w:t>
            </w:r>
            <w:r w:rsidRPr="0034656D">
              <w:rPr>
                <w:sz w:val="22"/>
                <w:szCs w:val="22"/>
                <w:lang w:val="uk-UA"/>
              </w:rPr>
              <w:t xml:space="preserve">, </w:t>
            </w:r>
            <w:r w:rsidRPr="008D693A">
              <w:rPr>
                <w:sz w:val="22"/>
                <w:szCs w:val="22"/>
                <w:lang w:val="uk-UA"/>
              </w:rPr>
              <w:t>субвенції з державного бюджету, інші кошти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громади</w:t>
            </w:r>
            <w:r w:rsidRPr="0034656D">
              <w:rPr>
                <w:sz w:val="22"/>
                <w:szCs w:val="22"/>
                <w:lang w:val="uk-UA"/>
              </w:rPr>
              <w:t xml:space="preserve">, </w:t>
            </w:r>
            <w:r w:rsidRPr="008D693A">
              <w:rPr>
                <w:sz w:val="22"/>
                <w:szCs w:val="22"/>
                <w:lang w:val="uk-UA"/>
              </w:rPr>
              <w:t>субвенції з державного бюджету, інші кошти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 xml:space="preserve">Кошти 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 xml:space="preserve">ВП ЮУ АЕС 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 xml:space="preserve">Кошти 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ВП ЮУ АЕС</w:t>
            </w:r>
            <w:r>
              <w:rPr>
                <w:sz w:val="22"/>
                <w:szCs w:val="22"/>
                <w:lang w:val="uk-UA"/>
              </w:rPr>
              <w:t>,</w:t>
            </w:r>
            <w:r w:rsidRPr="0034656D">
              <w:rPr>
                <w:sz w:val="22"/>
                <w:szCs w:val="22"/>
                <w:lang w:val="uk-UA"/>
              </w:rPr>
              <w:t xml:space="preserve"> 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бюджет громади,     </w:t>
            </w:r>
            <w:r w:rsidRPr="00DF70D7">
              <w:rPr>
                <w:sz w:val="22"/>
                <w:szCs w:val="22"/>
                <w:highlight w:val="yellow"/>
                <w:lang w:val="uk-UA"/>
              </w:rPr>
              <w:t xml:space="preserve"> </w:t>
            </w:r>
            <w:r w:rsidRPr="00C709A6">
              <w:rPr>
                <w:sz w:val="22"/>
                <w:szCs w:val="22"/>
                <w:lang w:val="uk-UA"/>
              </w:rPr>
              <w:t>КП ТВКГ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Бюджет громади 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громади, інші кошти</w:t>
            </w:r>
          </w:p>
        </w:tc>
        <w:tc>
          <w:tcPr>
            <w:tcW w:w="1135" w:type="dxa"/>
          </w:tcPr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lastRenderedPageBreak/>
              <w:t xml:space="preserve">1 626,00 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550,00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260,00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1800,00 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3000,0</w:t>
            </w:r>
            <w:r>
              <w:rPr>
                <w:sz w:val="22"/>
                <w:szCs w:val="22"/>
                <w:lang w:val="uk-UA"/>
              </w:rPr>
              <w:t>0</w:t>
            </w:r>
            <w:r w:rsidRPr="0034656D">
              <w:rPr>
                <w:sz w:val="22"/>
                <w:szCs w:val="22"/>
                <w:lang w:val="uk-UA"/>
              </w:rPr>
              <w:t xml:space="preserve"> 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7B48EF">
              <w:rPr>
                <w:sz w:val="22"/>
                <w:szCs w:val="22"/>
                <w:lang w:val="uk-UA"/>
              </w:rPr>
              <w:t>4724,15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3000</w:t>
            </w:r>
            <w:r>
              <w:rPr>
                <w:sz w:val="22"/>
                <w:szCs w:val="22"/>
                <w:lang w:val="uk-UA"/>
              </w:rPr>
              <w:t>,00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487,5</w:t>
            </w:r>
            <w:r>
              <w:rPr>
                <w:sz w:val="22"/>
                <w:szCs w:val="22"/>
                <w:lang w:val="uk-UA"/>
              </w:rPr>
              <w:t>3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1 019,30 (</w:t>
            </w:r>
            <w:r w:rsidRPr="0034656D">
              <w:rPr>
                <w:sz w:val="22"/>
                <w:szCs w:val="22"/>
                <w:lang w:val="uk-UA"/>
              </w:rPr>
              <w:t>без ПДВ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 xml:space="preserve">732,58 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200,00 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1000,00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10 000,00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250,00 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34656D">
              <w:rPr>
                <w:sz w:val="22"/>
                <w:szCs w:val="22"/>
                <w:lang w:val="uk-UA"/>
              </w:rPr>
              <w:t>ВП ЮУ АЕС -</w:t>
            </w:r>
          </w:p>
          <w:p w:rsidR="004B7FE2" w:rsidRPr="000B272C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0B272C">
              <w:rPr>
                <w:sz w:val="22"/>
                <w:szCs w:val="22"/>
                <w:lang w:val="uk-UA"/>
              </w:rPr>
              <w:t xml:space="preserve">6 100,00, 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0B272C">
              <w:rPr>
                <w:sz w:val="22"/>
                <w:szCs w:val="22"/>
                <w:lang w:val="uk-UA"/>
              </w:rPr>
              <w:t>КП ТВКГ, міський бюджет</w:t>
            </w:r>
            <w:r>
              <w:rPr>
                <w:sz w:val="22"/>
                <w:szCs w:val="22"/>
                <w:lang w:val="uk-UA"/>
              </w:rPr>
              <w:t>-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3100,00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500,00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1000,00 </w:t>
            </w:r>
          </w:p>
          <w:p w:rsidR="004B7FE2" w:rsidRPr="0034656D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4B7FE2" w:rsidRPr="00832939" w:rsidTr="004B7FE2">
        <w:trPr>
          <w:trHeight w:val="1124"/>
        </w:trPr>
        <w:tc>
          <w:tcPr>
            <w:tcW w:w="1560" w:type="dxa"/>
          </w:tcPr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  <w:r w:rsidRPr="00832939">
              <w:rPr>
                <w:sz w:val="22"/>
                <w:szCs w:val="22"/>
                <w:lang w:val="uk-UA"/>
              </w:rPr>
              <w:lastRenderedPageBreak/>
              <w:t>5. Підготовка кадрів, виховання та інформування громадськості</w:t>
            </w:r>
          </w:p>
        </w:tc>
        <w:tc>
          <w:tcPr>
            <w:tcW w:w="2126" w:type="dxa"/>
          </w:tcPr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  <w:r w:rsidRPr="00832939">
              <w:rPr>
                <w:sz w:val="22"/>
                <w:szCs w:val="22"/>
                <w:lang w:val="uk-UA"/>
              </w:rPr>
              <w:t xml:space="preserve">5.1. Професійна підготовка та перепідготовка </w:t>
            </w:r>
            <w:r>
              <w:rPr>
                <w:sz w:val="22"/>
                <w:szCs w:val="22"/>
                <w:lang w:val="uk-UA"/>
              </w:rPr>
              <w:t>працівників</w:t>
            </w:r>
            <w:r w:rsidRPr="00832939">
              <w:rPr>
                <w:sz w:val="22"/>
                <w:szCs w:val="22"/>
                <w:lang w:val="uk-UA"/>
              </w:rPr>
              <w:t xml:space="preserve">, підтримання та підвищення </w:t>
            </w:r>
            <w:r>
              <w:rPr>
                <w:sz w:val="22"/>
                <w:szCs w:val="22"/>
                <w:lang w:val="uk-UA"/>
              </w:rPr>
              <w:t xml:space="preserve">їх </w:t>
            </w:r>
            <w:r w:rsidRPr="00832939">
              <w:rPr>
                <w:sz w:val="22"/>
                <w:szCs w:val="22"/>
                <w:lang w:val="uk-UA"/>
              </w:rPr>
              <w:t>кваліфіка</w:t>
            </w:r>
            <w:r>
              <w:rPr>
                <w:sz w:val="22"/>
                <w:szCs w:val="22"/>
                <w:lang w:val="uk-UA"/>
              </w:rPr>
              <w:t>ції</w:t>
            </w:r>
            <w:r w:rsidRPr="00832939">
              <w:rPr>
                <w:sz w:val="22"/>
                <w:szCs w:val="22"/>
                <w:lang w:val="uk-UA"/>
              </w:rPr>
              <w:t xml:space="preserve">  </w:t>
            </w: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  <w:r w:rsidRPr="00832939">
              <w:rPr>
                <w:sz w:val="22"/>
                <w:szCs w:val="22"/>
                <w:lang w:val="uk-UA"/>
              </w:rPr>
              <w:t>5.2.Своєчасне інформування населення міста про виконання планових ремонтів водогінних мереж підприємствами, які надають ці послуги.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 w:rsidRPr="00E51D9A">
              <w:rPr>
                <w:sz w:val="22"/>
                <w:szCs w:val="22"/>
                <w:lang w:val="uk-UA"/>
              </w:rPr>
              <w:t>5.3.Надання в засоби масової інформації повної, достовірної, своєчасної інформації про якість питної води, про тарифи на послуги централізованого водопостачання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0728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5.4.</w:t>
            </w:r>
            <w:r w:rsidRPr="00200728">
              <w:rPr>
                <w:sz w:val="22"/>
                <w:szCs w:val="22"/>
                <w:lang w:val="uk-UA"/>
              </w:rPr>
              <w:t xml:space="preserve"> Проведення роз’яснювальної роботи щодо раціонального використання питної води</w:t>
            </w:r>
            <w:r w:rsidRPr="00905BFC">
              <w:rPr>
                <w:sz w:val="22"/>
                <w:szCs w:val="22"/>
                <w:lang w:val="uk-UA"/>
              </w:rPr>
              <w:t xml:space="preserve">, сприяння впровадженню індивідуальних </w:t>
            </w:r>
            <w:r w:rsidRPr="00905BFC">
              <w:rPr>
                <w:sz w:val="22"/>
                <w:szCs w:val="22"/>
                <w:lang w:val="uk-UA"/>
              </w:rPr>
              <w:lastRenderedPageBreak/>
              <w:t>засобів обліку споживання питної води</w:t>
            </w:r>
          </w:p>
        </w:tc>
        <w:tc>
          <w:tcPr>
            <w:tcW w:w="1560" w:type="dxa"/>
          </w:tcPr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  <w:r w:rsidRPr="00832939">
              <w:rPr>
                <w:sz w:val="22"/>
                <w:szCs w:val="22"/>
                <w:lang w:val="uk-UA"/>
              </w:rPr>
              <w:lastRenderedPageBreak/>
              <w:t>Покращення організації послуг по забезпеченню якісного та надійного водопоста-чання та во</w:t>
            </w:r>
            <w:r>
              <w:rPr>
                <w:sz w:val="22"/>
                <w:szCs w:val="22"/>
                <w:lang w:val="uk-UA"/>
              </w:rPr>
              <w:t>довідве-дення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  <w:r w:rsidRPr="00832939">
              <w:rPr>
                <w:sz w:val="22"/>
                <w:szCs w:val="22"/>
                <w:lang w:val="uk-UA"/>
              </w:rPr>
              <w:t xml:space="preserve">Створення необхідного запасу води мешканцями міста на </w:t>
            </w:r>
            <w:r>
              <w:rPr>
                <w:sz w:val="22"/>
                <w:szCs w:val="22"/>
                <w:lang w:val="uk-UA"/>
              </w:rPr>
              <w:t>час відключення водопоста-чання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0A68AB" w:rsidRDefault="004B7FE2" w:rsidP="004952A1">
            <w:pPr>
              <w:rPr>
                <w:sz w:val="22"/>
                <w:szCs w:val="22"/>
              </w:rPr>
            </w:pPr>
            <w:r w:rsidRPr="00E51D9A">
              <w:rPr>
                <w:sz w:val="22"/>
                <w:szCs w:val="22"/>
              </w:rPr>
              <w:t>Громадський контроль у сфері питного водопоста-чання, інформування населення про якість питної  води.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2017E3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Економія питної води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3913F5" w:rsidRDefault="004B7FE2" w:rsidP="004952A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  <w:r w:rsidRPr="00832939">
              <w:rPr>
                <w:sz w:val="22"/>
                <w:szCs w:val="22"/>
                <w:lang w:val="uk-UA"/>
              </w:rPr>
              <w:lastRenderedPageBreak/>
              <w:t>Постійно</w:t>
            </w: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 w:rsidRPr="00832939">
              <w:rPr>
                <w:sz w:val="22"/>
                <w:szCs w:val="22"/>
                <w:lang w:val="uk-UA"/>
              </w:rPr>
              <w:t>За необхідністю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 w:rsidRPr="00E51D9A">
              <w:rPr>
                <w:sz w:val="22"/>
                <w:szCs w:val="22"/>
                <w:lang w:val="uk-UA"/>
              </w:rPr>
              <w:t>За необхідністю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 w:rsidRPr="00E51D9A">
              <w:rPr>
                <w:sz w:val="22"/>
                <w:szCs w:val="22"/>
                <w:lang w:val="uk-UA"/>
              </w:rPr>
              <w:t>За необхідністю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</w:tcPr>
          <w:p w:rsidR="004B7FE2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 w:rsidRPr="00832939">
              <w:rPr>
                <w:sz w:val="22"/>
                <w:szCs w:val="22"/>
                <w:lang w:val="uk-UA"/>
              </w:rPr>
              <w:t>ВП ЮУ АЕС</w:t>
            </w:r>
          </w:p>
          <w:p w:rsidR="004B7FE2" w:rsidRPr="00832939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погодженням),</w:t>
            </w:r>
            <w:r w:rsidRPr="00832939">
              <w:rPr>
                <w:sz w:val="22"/>
                <w:szCs w:val="22"/>
                <w:lang w:val="uk-UA"/>
              </w:rPr>
              <w:t xml:space="preserve"> </w:t>
            </w: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  <w:r w:rsidRPr="00680383">
              <w:rPr>
                <w:sz w:val="22"/>
                <w:szCs w:val="22"/>
                <w:lang w:val="uk-UA"/>
              </w:rPr>
              <w:t>КП ТВКГ</w:t>
            </w: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 w:rsidRPr="00832939">
              <w:rPr>
                <w:sz w:val="22"/>
                <w:szCs w:val="22"/>
                <w:lang w:val="uk-UA"/>
              </w:rPr>
              <w:t>ВП ЮУ АЕС</w:t>
            </w:r>
          </w:p>
          <w:p w:rsidR="004B7FE2" w:rsidRPr="00832939" w:rsidRDefault="004B7FE2" w:rsidP="004952A1">
            <w:pPr>
              <w:ind w:right="-23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погодженням),</w:t>
            </w:r>
            <w:r w:rsidRPr="00832939">
              <w:rPr>
                <w:sz w:val="22"/>
                <w:szCs w:val="22"/>
                <w:lang w:val="uk-UA"/>
              </w:rPr>
              <w:t xml:space="preserve"> </w:t>
            </w: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  <w:r w:rsidRPr="005F075F">
              <w:rPr>
                <w:sz w:val="22"/>
                <w:szCs w:val="22"/>
                <w:lang w:val="uk-UA"/>
              </w:rPr>
              <w:t>КП ТВКГ</w:t>
            </w: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E51D9A" w:rsidRDefault="004B7FE2" w:rsidP="004952A1">
            <w:pPr>
              <w:rPr>
                <w:sz w:val="22"/>
                <w:szCs w:val="22"/>
                <w:lang w:val="uk-UA"/>
              </w:rPr>
            </w:pPr>
            <w:r w:rsidRPr="00E51D9A">
              <w:rPr>
                <w:sz w:val="22"/>
                <w:szCs w:val="22"/>
                <w:lang w:val="uk-UA"/>
              </w:rPr>
              <w:t>КП ТВКГ,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 w:rsidRPr="00E51D9A">
              <w:rPr>
                <w:sz w:val="22"/>
                <w:szCs w:val="22"/>
                <w:lang w:val="uk-UA"/>
              </w:rPr>
              <w:t>УЕР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ТВКГ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ДІМГ,</w:t>
            </w: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4B7FE2" w:rsidRPr="00832939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832939">
              <w:rPr>
                <w:sz w:val="22"/>
                <w:szCs w:val="22"/>
                <w:lang w:val="uk-UA"/>
              </w:rPr>
              <w:t xml:space="preserve">Кошти </w:t>
            </w:r>
          </w:p>
          <w:p w:rsidR="004B7FE2" w:rsidRPr="00832939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832939">
              <w:rPr>
                <w:sz w:val="22"/>
                <w:szCs w:val="22"/>
                <w:lang w:val="uk-UA"/>
              </w:rPr>
              <w:t>ВП ЮУ АЕС</w:t>
            </w:r>
            <w:r>
              <w:rPr>
                <w:sz w:val="22"/>
                <w:szCs w:val="22"/>
                <w:lang w:val="uk-UA"/>
              </w:rPr>
              <w:t>,</w:t>
            </w:r>
            <w:r w:rsidRPr="00832939">
              <w:rPr>
                <w:sz w:val="22"/>
                <w:szCs w:val="22"/>
                <w:lang w:val="uk-UA"/>
              </w:rPr>
              <w:t xml:space="preserve"> </w:t>
            </w:r>
          </w:p>
          <w:p w:rsidR="004B7FE2" w:rsidRPr="00832939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громади</w:t>
            </w:r>
            <w:r w:rsidRPr="00832939">
              <w:rPr>
                <w:sz w:val="22"/>
                <w:szCs w:val="22"/>
                <w:lang w:val="uk-UA"/>
              </w:rPr>
              <w:t xml:space="preserve"> </w:t>
            </w:r>
          </w:p>
          <w:p w:rsidR="004B7FE2" w:rsidRPr="00832939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832939">
              <w:rPr>
                <w:sz w:val="22"/>
                <w:szCs w:val="22"/>
                <w:lang w:val="uk-UA"/>
              </w:rPr>
              <w:t xml:space="preserve">Кошти </w:t>
            </w:r>
          </w:p>
          <w:p w:rsidR="004B7FE2" w:rsidRPr="00832939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832939">
              <w:rPr>
                <w:sz w:val="22"/>
                <w:szCs w:val="22"/>
                <w:lang w:val="uk-UA"/>
              </w:rPr>
              <w:t>ВП ЮУ АЕС</w:t>
            </w:r>
            <w:r>
              <w:rPr>
                <w:sz w:val="22"/>
                <w:szCs w:val="22"/>
                <w:lang w:val="uk-UA"/>
              </w:rPr>
              <w:t>,</w:t>
            </w:r>
            <w:r w:rsidRPr="00832939">
              <w:rPr>
                <w:sz w:val="22"/>
                <w:szCs w:val="22"/>
                <w:lang w:val="uk-UA"/>
              </w:rPr>
              <w:t xml:space="preserve"> 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5F075F">
              <w:rPr>
                <w:sz w:val="22"/>
                <w:szCs w:val="22"/>
                <w:lang w:val="uk-UA"/>
              </w:rPr>
              <w:t xml:space="preserve"> кошти 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5F075F">
              <w:rPr>
                <w:sz w:val="22"/>
                <w:szCs w:val="22"/>
                <w:lang w:val="uk-UA"/>
              </w:rPr>
              <w:t>КП ТВКГ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E51D9A">
              <w:rPr>
                <w:sz w:val="22"/>
                <w:szCs w:val="22"/>
                <w:lang w:val="uk-UA"/>
              </w:rPr>
              <w:t xml:space="preserve">Кошти </w:t>
            </w:r>
            <w:r>
              <w:rPr>
                <w:sz w:val="22"/>
                <w:szCs w:val="22"/>
                <w:lang w:val="uk-UA"/>
              </w:rPr>
              <w:t xml:space="preserve">        </w:t>
            </w:r>
            <w:r w:rsidRPr="00E51D9A">
              <w:rPr>
                <w:sz w:val="22"/>
                <w:szCs w:val="22"/>
                <w:lang w:val="uk-UA"/>
              </w:rPr>
              <w:t xml:space="preserve">КП ТВКГ, </w:t>
            </w:r>
            <w:r>
              <w:rPr>
                <w:sz w:val="22"/>
                <w:szCs w:val="22"/>
                <w:lang w:val="uk-UA"/>
              </w:rPr>
              <w:t>бюджет громади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громади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</w:tcPr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Згідно з укладенн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ими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договорами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25,00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5,00</w:t>
            </w: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4B7FE2" w:rsidRPr="00832939" w:rsidRDefault="004B7FE2" w:rsidP="004952A1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5,00</w:t>
            </w:r>
          </w:p>
        </w:tc>
      </w:tr>
      <w:tr w:rsidR="004B7FE2" w:rsidRPr="00B80E16" w:rsidTr="004952A1">
        <w:trPr>
          <w:trHeight w:val="752"/>
        </w:trPr>
        <w:tc>
          <w:tcPr>
            <w:tcW w:w="7939" w:type="dxa"/>
            <w:gridSpan w:val="5"/>
          </w:tcPr>
          <w:p w:rsidR="004B7FE2" w:rsidRPr="00B25B1A" w:rsidRDefault="004B7FE2" w:rsidP="004952A1">
            <w:pPr>
              <w:jc w:val="both"/>
              <w:rPr>
                <w:sz w:val="22"/>
                <w:szCs w:val="22"/>
                <w:lang w:val="uk-UA"/>
              </w:rPr>
            </w:pPr>
            <w:r w:rsidRPr="00B25B1A">
              <w:rPr>
                <w:sz w:val="22"/>
                <w:szCs w:val="22"/>
                <w:lang w:val="uk-UA"/>
              </w:rPr>
              <w:lastRenderedPageBreak/>
              <w:t>Загальні обсяги орієнтовного фінансування, тис.грн</w:t>
            </w:r>
            <w:r>
              <w:rPr>
                <w:sz w:val="22"/>
                <w:szCs w:val="22"/>
                <w:lang w:val="uk-UA"/>
              </w:rPr>
              <w:t>.</w:t>
            </w:r>
            <w:r w:rsidRPr="00B25B1A">
              <w:rPr>
                <w:sz w:val="22"/>
                <w:szCs w:val="22"/>
                <w:lang w:val="uk-UA"/>
              </w:rPr>
              <w:t>:</w:t>
            </w:r>
          </w:p>
          <w:p w:rsidR="004B7FE2" w:rsidRPr="00B25B1A" w:rsidRDefault="004B7FE2" w:rsidP="004952A1">
            <w:pPr>
              <w:rPr>
                <w:sz w:val="22"/>
                <w:szCs w:val="22"/>
                <w:lang w:val="uk-UA"/>
              </w:rPr>
            </w:pPr>
            <w:r w:rsidRPr="00B25B1A">
              <w:rPr>
                <w:sz w:val="22"/>
                <w:szCs w:val="22"/>
                <w:lang w:val="uk-UA"/>
              </w:rPr>
              <w:t>в тому числі:</w:t>
            </w:r>
          </w:p>
          <w:p w:rsidR="004B7FE2" w:rsidRPr="00B80E16" w:rsidRDefault="004B7FE2" w:rsidP="004952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gridSpan w:val="2"/>
          </w:tcPr>
          <w:p w:rsidR="004B7FE2" w:rsidRPr="00DB05C7" w:rsidRDefault="004B7FE2" w:rsidP="004952A1">
            <w:pPr>
              <w:jc w:val="both"/>
              <w:rPr>
                <w:sz w:val="24"/>
                <w:szCs w:val="24"/>
                <w:lang w:val="uk-UA"/>
              </w:rPr>
            </w:pPr>
            <w:r w:rsidRPr="00DB05C7">
              <w:rPr>
                <w:sz w:val="24"/>
                <w:szCs w:val="24"/>
                <w:lang w:val="uk-UA"/>
              </w:rPr>
              <w:t>234 640,08</w:t>
            </w:r>
          </w:p>
          <w:p w:rsidR="004B7FE2" w:rsidRPr="003A4DCD" w:rsidRDefault="004B7FE2" w:rsidP="004952A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4B7FE2" w:rsidRDefault="004B7FE2" w:rsidP="004B7FE2">
      <w:pPr>
        <w:pStyle w:val="6"/>
        <w:rPr>
          <w:szCs w:val="24"/>
          <w:highlight w:val="yellow"/>
        </w:rPr>
      </w:pPr>
    </w:p>
    <w:p w:rsidR="004B7FE2" w:rsidRPr="00E24B49" w:rsidRDefault="004B7FE2" w:rsidP="004B7FE2">
      <w:pPr>
        <w:rPr>
          <w:highlight w:val="yellow"/>
          <w:lang w:val="uk-UA"/>
        </w:rPr>
      </w:pPr>
    </w:p>
    <w:p w:rsidR="004B7FE2" w:rsidRPr="00A50A04" w:rsidRDefault="004B7FE2" w:rsidP="004B7FE2">
      <w:pPr>
        <w:pStyle w:val="6"/>
        <w:rPr>
          <w:szCs w:val="24"/>
        </w:rPr>
      </w:pPr>
      <w:r w:rsidRPr="00A50A04">
        <w:rPr>
          <w:szCs w:val="24"/>
        </w:rPr>
        <w:t>V. Фінансування  Програми</w:t>
      </w:r>
    </w:p>
    <w:p w:rsidR="004B7FE2" w:rsidRPr="00A50A04" w:rsidRDefault="004B7FE2" w:rsidP="004B7FE2">
      <w:pPr>
        <w:pStyle w:val="af"/>
      </w:pPr>
    </w:p>
    <w:p w:rsidR="004B7FE2" w:rsidRPr="00A50A04" w:rsidRDefault="004B7FE2" w:rsidP="004B7FE2">
      <w:pPr>
        <w:pStyle w:val="af"/>
      </w:pPr>
      <w:r w:rsidRPr="00A50A04">
        <w:t>Фінансування програми здійснюється за рахунок:</w:t>
      </w:r>
    </w:p>
    <w:p w:rsidR="004B7FE2" w:rsidRPr="00A50A04" w:rsidRDefault="004B7FE2" w:rsidP="004B7FE2">
      <w:pPr>
        <w:rPr>
          <w:sz w:val="24"/>
          <w:lang w:val="uk-UA"/>
        </w:rPr>
      </w:pPr>
      <w:r w:rsidRPr="00A50A04">
        <w:rPr>
          <w:sz w:val="24"/>
          <w:lang w:val="uk-UA"/>
        </w:rPr>
        <w:t>- коштів державного бюджету України;</w:t>
      </w:r>
    </w:p>
    <w:p w:rsidR="004B7FE2" w:rsidRPr="00A50A04" w:rsidRDefault="004B7FE2" w:rsidP="004B7FE2">
      <w:pPr>
        <w:rPr>
          <w:sz w:val="24"/>
          <w:lang w:val="uk-UA"/>
        </w:rPr>
      </w:pPr>
      <w:r w:rsidRPr="00A50A04">
        <w:rPr>
          <w:sz w:val="24"/>
          <w:lang w:val="uk-UA"/>
        </w:rPr>
        <w:t>- коштів міського бюджету;</w:t>
      </w:r>
    </w:p>
    <w:p w:rsidR="004B7FE2" w:rsidRPr="00A50A04" w:rsidRDefault="004B7FE2" w:rsidP="004B7FE2">
      <w:pPr>
        <w:rPr>
          <w:sz w:val="24"/>
          <w:lang w:val="uk-UA"/>
        </w:rPr>
      </w:pPr>
      <w:r w:rsidRPr="00A50A04">
        <w:rPr>
          <w:sz w:val="24"/>
          <w:lang w:val="uk-UA"/>
        </w:rPr>
        <w:t>- власних коштів підприємств відповідно до програм їх розвитку, затверджених або погоджених органами місцевого самоврядування  в порядку, встановленому законом;</w:t>
      </w:r>
    </w:p>
    <w:p w:rsidR="004B7FE2" w:rsidRPr="00A50A04" w:rsidRDefault="004B7FE2" w:rsidP="004B7FE2">
      <w:pPr>
        <w:rPr>
          <w:sz w:val="24"/>
          <w:lang w:val="uk-UA"/>
        </w:rPr>
      </w:pPr>
      <w:r w:rsidRPr="00A50A04">
        <w:rPr>
          <w:sz w:val="24"/>
          <w:lang w:val="uk-UA"/>
        </w:rPr>
        <w:t>- інших джерел надходження.</w:t>
      </w:r>
    </w:p>
    <w:p w:rsidR="004B7FE2" w:rsidRDefault="004B7FE2" w:rsidP="004B7FE2">
      <w:pPr>
        <w:jc w:val="center"/>
      </w:pPr>
    </w:p>
    <w:p w:rsidR="004B7FE2" w:rsidRPr="00AA2346" w:rsidRDefault="004B7FE2" w:rsidP="004B7FE2">
      <w:pPr>
        <w:jc w:val="center"/>
      </w:pPr>
    </w:p>
    <w:p w:rsidR="004B7FE2" w:rsidRDefault="004B7FE2" w:rsidP="004B7FE2">
      <w:pPr>
        <w:jc w:val="center"/>
        <w:rPr>
          <w:sz w:val="24"/>
          <w:szCs w:val="24"/>
          <w:lang w:val="uk-UA"/>
        </w:rPr>
      </w:pPr>
      <w:r w:rsidRPr="00F651A2">
        <w:rPr>
          <w:sz w:val="24"/>
          <w:szCs w:val="24"/>
          <w:lang w:val="uk-UA"/>
        </w:rPr>
        <w:t xml:space="preserve">VІ. Очікувані результати </w:t>
      </w:r>
    </w:p>
    <w:p w:rsidR="004B7FE2" w:rsidRPr="00F651A2" w:rsidRDefault="004B7FE2" w:rsidP="004B7FE2">
      <w:pPr>
        <w:jc w:val="center"/>
        <w:rPr>
          <w:b/>
          <w:sz w:val="24"/>
          <w:szCs w:val="24"/>
          <w:lang w:val="uk-UA"/>
        </w:rPr>
      </w:pPr>
    </w:p>
    <w:p w:rsidR="004B7FE2" w:rsidRPr="00F651A2" w:rsidRDefault="004B7FE2" w:rsidP="004B7FE2">
      <w:pPr>
        <w:jc w:val="both"/>
        <w:rPr>
          <w:sz w:val="24"/>
          <w:szCs w:val="24"/>
          <w:lang w:val="uk-UA"/>
        </w:rPr>
      </w:pPr>
      <w:r w:rsidRPr="00F651A2">
        <w:rPr>
          <w:sz w:val="24"/>
          <w:szCs w:val="24"/>
          <w:lang w:val="uk-UA"/>
        </w:rPr>
        <w:tab/>
        <w:t>Із запровадженням цієї Програми очікується можливість забезпечення реалізації державної політики у сфері питної води та питного водопостачання, підвищення рівня якості послуг, що надаються населенню з питного водопостачання та водовідведення, зниження витрат матеріальних і енергетичних ресурсів у процесі водопостачання та водовідведення.</w:t>
      </w:r>
    </w:p>
    <w:p w:rsidR="004B7FE2" w:rsidRPr="00F651A2" w:rsidRDefault="004B7FE2" w:rsidP="004B7FE2">
      <w:pPr>
        <w:rPr>
          <w:sz w:val="24"/>
          <w:szCs w:val="24"/>
          <w:lang w:val="uk-UA"/>
        </w:rPr>
      </w:pPr>
    </w:p>
    <w:p w:rsidR="004B7FE2" w:rsidRPr="00F651A2" w:rsidRDefault="004B7FE2" w:rsidP="004B7FE2">
      <w:pPr>
        <w:rPr>
          <w:sz w:val="24"/>
          <w:szCs w:val="24"/>
          <w:lang w:val="uk-UA"/>
        </w:rPr>
      </w:pPr>
    </w:p>
    <w:p w:rsidR="004B7FE2" w:rsidRPr="00F651A2" w:rsidRDefault="004B7FE2" w:rsidP="004B7FE2">
      <w:pPr>
        <w:pStyle w:val="5"/>
        <w:tabs>
          <w:tab w:val="left" w:pos="1985"/>
        </w:tabs>
        <w:rPr>
          <w:b w:val="0"/>
        </w:rPr>
      </w:pPr>
      <w:r w:rsidRPr="00F651A2">
        <w:rPr>
          <w:b w:val="0"/>
        </w:rPr>
        <w:t>VІІ. Нормативно-правове забезпечення Програми</w:t>
      </w:r>
    </w:p>
    <w:p w:rsidR="004B7FE2" w:rsidRPr="00F651A2" w:rsidRDefault="004B7FE2" w:rsidP="004B7FE2">
      <w:pPr>
        <w:jc w:val="center"/>
        <w:rPr>
          <w:b/>
          <w:sz w:val="28"/>
          <w:szCs w:val="28"/>
          <w:lang w:val="uk-UA"/>
        </w:rPr>
      </w:pPr>
    </w:p>
    <w:p w:rsidR="004B7FE2" w:rsidRPr="00F651A2" w:rsidRDefault="004B7FE2" w:rsidP="004B7FE2">
      <w:pPr>
        <w:pStyle w:val="af"/>
        <w:numPr>
          <w:ilvl w:val="0"/>
          <w:numId w:val="12"/>
        </w:numPr>
        <w:jc w:val="both"/>
      </w:pPr>
      <w:r>
        <w:t>Закон України «</w:t>
      </w:r>
      <w:r w:rsidRPr="00F651A2">
        <w:t>Про питну воду та питне водопостачанн</w:t>
      </w:r>
      <w:r>
        <w:t>я»</w:t>
      </w:r>
      <w:r w:rsidRPr="00F651A2">
        <w:t xml:space="preserve">. </w:t>
      </w:r>
    </w:p>
    <w:p w:rsidR="004B7FE2" w:rsidRPr="00F651A2" w:rsidRDefault="004B7FE2" w:rsidP="004B7FE2">
      <w:pPr>
        <w:numPr>
          <w:ilvl w:val="0"/>
          <w:numId w:val="1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Закон України «</w:t>
      </w:r>
      <w:r w:rsidRPr="00F651A2">
        <w:rPr>
          <w:sz w:val="24"/>
          <w:lang w:val="uk-UA"/>
        </w:rPr>
        <w:t xml:space="preserve">Про забезпечення санітарного та епідемічного благополуччя </w:t>
      </w:r>
      <w:r>
        <w:rPr>
          <w:sz w:val="24"/>
          <w:lang w:val="uk-UA"/>
        </w:rPr>
        <w:t>населення»</w:t>
      </w:r>
      <w:r w:rsidRPr="00F651A2">
        <w:rPr>
          <w:sz w:val="24"/>
          <w:lang w:val="uk-UA"/>
        </w:rPr>
        <w:t>.</w:t>
      </w:r>
    </w:p>
    <w:p w:rsidR="004B7FE2" w:rsidRPr="00F651A2" w:rsidRDefault="004B7FE2" w:rsidP="004B7FE2">
      <w:pPr>
        <w:numPr>
          <w:ilvl w:val="0"/>
          <w:numId w:val="1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Закон України «</w:t>
      </w:r>
      <w:r w:rsidRPr="00F651A2">
        <w:rPr>
          <w:sz w:val="24"/>
          <w:lang w:val="uk-UA"/>
        </w:rPr>
        <w:t>Про о</w:t>
      </w:r>
      <w:r>
        <w:rPr>
          <w:sz w:val="24"/>
          <w:lang w:val="uk-UA"/>
        </w:rPr>
        <w:t>хорону навколишнього середовища»</w:t>
      </w:r>
      <w:r w:rsidRPr="00F651A2">
        <w:rPr>
          <w:sz w:val="24"/>
          <w:lang w:val="uk-UA"/>
        </w:rPr>
        <w:t>.</w:t>
      </w:r>
    </w:p>
    <w:p w:rsidR="004B7FE2" w:rsidRPr="00F651A2" w:rsidRDefault="004B7FE2" w:rsidP="004B7FE2">
      <w:pPr>
        <w:numPr>
          <w:ilvl w:val="0"/>
          <w:numId w:val="12"/>
        </w:numPr>
        <w:jc w:val="both"/>
        <w:rPr>
          <w:sz w:val="24"/>
          <w:lang w:val="uk-UA"/>
        </w:rPr>
      </w:pPr>
      <w:r w:rsidRPr="00F651A2">
        <w:rPr>
          <w:sz w:val="24"/>
          <w:lang w:val="uk-UA"/>
        </w:rPr>
        <w:t>Закон України «Про житлово-комунальні послуги».</w:t>
      </w:r>
    </w:p>
    <w:p w:rsidR="004B7FE2" w:rsidRPr="00F651A2" w:rsidRDefault="004B7FE2" w:rsidP="004B7FE2">
      <w:pPr>
        <w:numPr>
          <w:ilvl w:val="0"/>
          <w:numId w:val="12"/>
        </w:numPr>
        <w:jc w:val="both"/>
        <w:rPr>
          <w:sz w:val="24"/>
          <w:lang w:val="uk-UA"/>
        </w:rPr>
      </w:pPr>
      <w:r w:rsidRPr="00F651A2">
        <w:rPr>
          <w:sz w:val="24"/>
          <w:lang w:val="uk-UA"/>
        </w:rPr>
        <w:t>Водний Кодекс України.</w:t>
      </w:r>
    </w:p>
    <w:p w:rsidR="004B7FE2" w:rsidRPr="00F651A2" w:rsidRDefault="004B7FE2" w:rsidP="004B7FE2">
      <w:pPr>
        <w:numPr>
          <w:ilvl w:val="0"/>
          <w:numId w:val="12"/>
        </w:numPr>
        <w:jc w:val="both"/>
        <w:rPr>
          <w:sz w:val="24"/>
          <w:lang w:val="uk-UA"/>
        </w:rPr>
      </w:pPr>
      <w:r w:rsidRPr="00F651A2">
        <w:rPr>
          <w:sz w:val="24"/>
          <w:lang w:val="uk-UA"/>
        </w:rPr>
        <w:t>Державні санітарні норми та правила «Гігієнічні вимоги до води питної, призначеної для споживання людиною» (ДСанПІН 2.2.4-171-10), у відповідності до директив Європейського союзу.</w:t>
      </w:r>
    </w:p>
    <w:p w:rsidR="004B7FE2" w:rsidRDefault="004B7FE2" w:rsidP="004B7FE2">
      <w:pPr>
        <w:rPr>
          <w:sz w:val="24"/>
          <w:lang w:val="uk-UA"/>
        </w:rPr>
      </w:pPr>
    </w:p>
    <w:p w:rsidR="004B7FE2" w:rsidRDefault="004B7FE2" w:rsidP="004B7FE2">
      <w:pPr>
        <w:rPr>
          <w:sz w:val="24"/>
          <w:lang w:val="uk-UA"/>
        </w:rPr>
      </w:pPr>
    </w:p>
    <w:p w:rsidR="004B7FE2" w:rsidRDefault="004B7FE2" w:rsidP="004B7FE2">
      <w:pPr>
        <w:rPr>
          <w:sz w:val="24"/>
          <w:lang w:val="uk-UA"/>
        </w:rPr>
      </w:pPr>
    </w:p>
    <w:p w:rsidR="004B7FE2" w:rsidRDefault="004B7FE2" w:rsidP="004B7FE2">
      <w:pPr>
        <w:rPr>
          <w:sz w:val="24"/>
          <w:lang w:val="uk-UA"/>
        </w:rPr>
      </w:pPr>
    </w:p>
    <w:p w:rsidR="004B7FE2" w:rsidRDefault="004B7FE2" w:rsidP="004B7FE2">
      <w:pPr>
        <w:rPr>
          <w:sz w:val="24"/>
          <w:lang w:val="uk-UA"/>
        </w:rPr>
      </w:pPr>
    </w:p>
    <w:p w:rsidR="004B7FE2" w:rsidRDefault="004B7FE2" w:rsidP="004B7FE2">
      <w:pPr>
        <w:rPr>
          <w:sz w:val="24"/>
          <w:lang w:val="uk-UA"/>
        </w:rPr>
      </w:pPr>
    </w:p>
    <w:p w:rsidR="004B7FE2" w:rsidRDefault="004B7FE2" w:rsidP="004B7FE2">
      <w:pPr>
        <w:rPr>
          <w:sz w:val="24"/>
          <w:lang w:val="uk-UA"/>
        </w:rPr>
      </w:pPr>
    </w:p>
    <w:p w:rsidR="004B7FE2" w:rsidRPr="00F651A2" w:rsidRDefault="004B7FE2" w:rsidP="004B7FE2">
      <w:pPr>
        <w:rPr>
          <w:sz w:val="24"/>
          <w:lang w:val="uk-UA"/>
        </w:rPr>
      </w:pPr>
    </w:p>
    <w:p w:rsidR="004B7FE2" w:rsidRPr="00F651A2" w:rsidRDefault="004B7FE2" w:rsidP="004B7FE2">
      <w:pPr>
        <w:rPr>
          <w:sz w:val="24"/>
          <w:szCs w:val="24"/>
          <w:lang w:val="uk-UA"/>
        </w:rPr>
      </w:pPr>
      <w:r w:rsidRPr="00F651A2">
        <w:rPr>
          <w:sz w:val="24"/>
          <w:szCs w:val="24"/>
          <w:lang w:val="uk-UA"/>
        </w:rPr>
        <w:t>Перший заступник міського голови</w:t>
      </w:r>
    </w:p>
    <w:p w:rsidR="004B7FE2" w:rsidRPr="00F651A2" w:rsidRDefault="004B7FE2" w:rsidP="004B7FE2">
      <w:pPr>
        <w:rPr>
          <w:noProof/>
          <w:sz w:val="24"/>
          <w:szCs w:val="24"/>
          <w:lang w:val="uk-UA"/>
        </w:rPr>
      </w:pPr>
      <w:r w:rsidRPr="00F651A2">
        <w:rPr>
          <w:sz w:val="24"/>
          <w:szCs w:val="24"/>
          <w:lang w:val="uk-UA"/>
        </w:rPr>
        <w:t xml:space="preserve">з питань діяльності виконавчих органів ради </w:t>
      </w:r>
      <w:r w:rsidRPr="00F651A2">
        <w:rPr>
          <w:sz w:val="24"/>
          <w:szCs w:val="24"/>
          <w:lang w:val="uk-UA"/>
        </w:rPr>
        <w:tab/>
      </w:r>
      <w:r w:rsidRPr="00F651A2">
        <w:rPr>
          <w:sz w:val="24"/>
          <w:szCs w:val="24"/>
          <w:lang w:val="uk-UA"/>
        </w:rPr>
        <w:tab/>
      </w:r>
      <w:r w:rsidRPr="00F651A2">
        <w:rPr>
          <w:sz w:val="24"/>
          <w:szCs w:val="24"/>
          <w:lang w:val="uk-UA"/>
        </w:rPr>
        <w:tab/>
      </w:r>
      <w:r w:rsidRPr="00F651A2">
        <w:rPr>
          <w:sz w:val="24"/>
          <w:szCs w:val="24"/>
          <w:lang w:val="uk-UA"/>
        </w:rPr>
        <w:tab/>
        <w:t>О.А. Майборода</w:t>
      </w:r>
    </w:p>
    <w:p w:rsidR="003E1F35" w:rsidRPr="004B7FE2" w:rsidRDefault="003E1F35">
      <w:pPr>
        <w:rPr>
          <w:lang w:val="uk-UA"/>
        </w:rPr>
      </w:pPr>
    </w:p>
    <w:sectPr w:rsidR="003E1F35" w:rsidRPr="004B7FE2" w:rsidSect="0026580B">
      <w:headerReference w:type="even" r:id="rId7"/>
      <w:headerReference w:type="default" r:id="rId8"/>
      <w:pgSz w:w="11906" w:h="16838" w:code="9"/>
      <w:pgMar w:top="1134" w:right="707" w:bottom="1134" w:left="226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D1" w:rsidRDefault="002732D1" w:rsidP="00E3696A">
      <w:r>
        <w:separator/>
      </w:r>
    </w:p>
  </w:endnote>
  <w:endnote w:type="continuationSeparator" w:id="0">
    <w:p w:rsidR="002732D1" w:rsidRDefault="002732D1" w:rsidP="00E3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D1" w:rsidRDefault="002732D1" w:rsidP="00E3696A">
      <w:r>
        <w:separator/>
      </w:r>
    </w:p>
  </w:footnote>
  <w:footnote w:type="continuationSeparator" w:id="0">
    <w:p w:rsidR="002732D1" w:rsidRDefault="002732D1" w:rsidP="00E36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C2" w:rsidRDefault="00E3696A" w:rsidP="00246BE0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B7FE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72DC2" w:rsidRDefault="002732D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C2" w:rsidRDefault="00E3696A" w:rsidP="00246BE0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B7FE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32231">
      <w:rPr>
        <w:rStyle w:val="af3"/>
        <w:noProof/>
      </w:rPr>
      <w:t>8</w:t>
    </w:r>
    <w:r>
      <w:rPr>
        <w:rStyle w:val="af3"/>
      </w:rPr>
      <w:fldChar w:fldCharType="end"/>
    </w:r>
  </w:p>
  <w:p w:rsidR="00872DC2" w:rsidRDefault="002732D1" w:rsidP="006955F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C6"/>
    <w:multiLevelType w:val="hybridMultilevel"/>
    <w:tmpl w:val="FA56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37DE8"/>
    <w:multiLevelType w:val="hybridMultilevel"/>
    <w:tmpl w:val="147C2D08"/>
    <w:lvl w:ilvl="0" w:tplc="D66211EE"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52755B"/>
    <w:multiLevelType w:val="hybridMultilevel"/>
    <w:tmpl w:val="CBC4C6CA"/>
    <w:lvl w:ilvl="0" w:tplc="0C56B7C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F4F9C"/>
    <w:multiLevelType w:val="hybridMultilevel"/>
    <w:tmpl w:val="AD90E8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7112B3"/>
    <w:multiLevelType w:val="hybridMultilevel"/>
    <w:tmpl w:val="92CAB8EE"/>
    <w:lvl w:ilvl="0" w:tplc="093C9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E96BFD"/>
    <w:multiLevelType w:val="hybridMultilevel"/>
    <w:tmpl w:val="B52CE6E2"/>
    <w:lvl w:ilvl="0" w:tplc="740092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731ACE"/>
    <w:multiLevelType w:val="hybridMultilevel"/>
    <w:tmpl w:val="2A6A90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B1571A6"/>
    <w:multiLevelType w:val="hybridMultilevel"/>
    <w:tmpl w:val="CCB00E5E"/>
    <w:lvl w:ilvl="0" w:tplc="6D5E1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667D6B"/>
    <w:multiLevelType w:val="hybridMultilevel"/>
    <w:tmpl w:val="56009664"/>
    <w:lvl w:ilvl="0" w:tplc="EA789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B75A5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4C223BC"/>
    <w:multiLevelType w:val="hybridMultilevel"/>
    <w:tmpl w:val="24CA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04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3CB4A34"/>
    <w:multiLevelType w:val="hybridMultilevel"/>
    <w:tmpl w:val="6D04BCB2"/>
    <w:lvl w:ilvl="0" w:tplc="B5D089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E7FFA"/>
    <w:multiLevelType w:val="hybridMultilevel"/>
    <w:tmpl w:val="64880E6E"/>
    <w:lvl w:ilvl="0" w:tplc="B5D089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879EE"/>
    <w:multiLevelType w:val="hybridMultilevel"/>
    <w:tmpl w:val="E9D06D5E"/>
    <w:lvl w:ilvl="0" w:tplc="1E365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65227"/>
    <w:multiLevelType w:val="hybridMultilevel"/>
    <w:tmpl w:val="FC54E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7752C8"/>
    <w:multiLevelType w:val="singleLevel"/>
    <w:tmpl w:val="0AEEA3E4"/>
    <w:lvl w:ilvl="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>
    <w:nsid w:val="7D26701D"/>
    <w:multiLevelType w:val="singleLevel"/>
    <w:tmpl w:val="918C0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3"/>
  </w:num>
  <w:num w:numId="16">
    <w:abstractNumId w:val="15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FE2"/>
    <w:rsid w:val="00244D83"/>
    <w:rsid w:val="002732D1"/>
    <w:rsid w:val="0032127A"/>
    <w:rsid w:val="003E1F35"/>
    <w:rsid w:val="004B7FE2"/>
    <w:rsid w:val="00A47593"/>
    <w:rsid w:val="00A53F18"/>
    <w:rsid w:val="00E32231"/>
    <w:rsid w:val="00E3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FE2"/>
    <w:pPr>
      <w:keepNext/>
      <w:jc w:val="right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4B7FE2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4B7FE2"/>
    <w:pPr>
      <w:keepNext/>
      <w:jc w:val="center"/>
      <w:outlineLvl w:val="2"/>
    </w:pPr>
    <w:rPr>
      <w:sz w:val="52"/>
      <w:lang w:val="uk-UA"/>
    </w:rPr>
  </w:style>
  <w:style w:type="paragraph" w:styleId="4">
    <w:name w:val="heading 4"/>
    <w:basedOn w:val="a"/>
    <w:next w:val="a"/>
    <w:link w:val="40"/>
    <w:qFormat/>
    <w:rsid w:val="004B7FE2"/>
    <w:pPr>
      <w:keepNext/>
      <w:jc w:val="center"/>
      <w:outlineLvl w:val="3"/>
    </w:pPr>
    <w:rPr>
      <w:sz w:val="40"/>
      <w:lang w:val="uk-UA"/>
    </w:rPr>
  </w:style>
  <w:style w:type="paragraph" w:styleId="5">
    <w:name w:val="heading 5"/>
    <w:basedOn w:val="a"/>
    <w:next w:val="a"/>
    <w:link w:val="50"/>
    <w:qFormat/>
    <w:rsid w:val="004B7FE2"/>
    <w:pPr>
      <w:keepNext/>
      <w:jc w:val="center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qFormat/>
    <w:rsid w:val="004B7FE2"/>
    <w:pPr>
      <w:keepNext/>
      <w:ind w:firstLine="360"/>
      <w:jc w:val="center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qFormat/>
    <w:rsid w:val="004B7FE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4B7FE2"/>
    <w:pPr>
      <w:keepNext/>
      <w:jc w:val="center"/>
      <w:outlineLvl w:val="7"/>
    </w:pPr>
    <w:rPr>
      <w:b/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FE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7FE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B7FE2"/>
    <w:rPr>
      <w:rFonts w:ascii="Times New Roman" w:eastAsia="Times New Roman" w:hAnsi="Times New Roman" w:cs="Times New Roman"/>
      <w:sz w:val="5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B7FE2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B7FE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4B7FE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B7FE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7FE2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paragraph" w:styleId="a9">
    <w:name w:val="caption"/>
    <w:basedOn w:val="a"/>
    <w:qFormat/>
    <w:rsid w:val="004B7FE2"/>
    <w:pPr>
      <w:jc w:val="center"/>
    </w:pPr>
    <w:rPr>
      <w:b/>
      <w:i/>
      <w:sz w:val="40"/>
      <w:lang w:val="uk-UA"/>
    </w:rPr>
  </w:style>
  <w:style w:type="paragraph" w:styleId="aa">
    <w:name w:val="Body Text Indent"/>
    <w:basedOn w:val="a"/>
    <w:link w:val="ab"/>
    <w:rsid w:val="004B7FE2"/>
    <w:pPr>
      <w:spacing w:line="480" w:lineRule="auto"/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B7F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7F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FE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B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4B7FE2"/>
    <w:rPr>
      <w:sz w:val="24"/>
      <w:lang w:val="uk-UA"/>
    </w:rPr>
  </w:style>
  <w:style w:type="character" w:customStyle="1" w:styleId="af0">
    <w:name w:val="Основной текст Знак"/>
    <w:basedOn w:val="a0"/>
    <w:link w:val="af"/>
    <w:rsid w:val="004B7FE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rsid w:val="004B7FE2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4B7FE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4B7FE2"/>
    <w:rPr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B7FE2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f1">
    <w:name w:val="header"/>
    <w:basedOn w:val="a"/>
    <w:link w:val="af2"/>
    <w:rsid w:val="004B7FE2"/>
    <w:pPr>
      <w:tabs>
        <w:tab w:val="center" w:pos="4819"/>
        <w:tab w:val="right" w:pos="9639"/>
      </w:tabs>
    </w:pPr>
    <w:rPr>
      <w:lang w:val="uk-UA"/>
    </w:rPr>
  </w:style>
  <w:style w:type="character" w:customStyle="1" w:styleId="af2">
    <w:name w:val="Верхний колонтитул Знак"/>
    <w:basedOn w:val="a0"/>
    <w:link w:val="af1"/>
    <w:rsid w:val="004B7F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3">
    <w:name w:val="page number"/>
    <w:rsid w:val="004B7FE2"/>
  </w:style>
  <w:style w:type="paragraph" w:styleId="af4">
    <w:name w:val="footer"/>
    <w:basedOn w:val="a"/>
    <w:link w:val="af5"/>
    <w:rsid w:val="004B7FE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B7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2025</Words>
  <Characters>11543</Characters>
  <Application>Microsoft Office Word</Application>
  <DocSecurity>0</DocSecurity>
  <Lines>96</Lines>
  <Paragraphs>27</Paragraphs>
  <ScaleCrop>false</ScaleCrop>
  <Company>Computer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2021-02-11T08:06:00Z</dcterms:created>
  <dcterms:modified xsi:type="dcterms:W3CDTF">2021-02-19T08:00:00Z</dcterms:modified>
</cp:coreProperties>
</file>